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72" w:rsidRPr="007F6772" w:rsidRDefault="007F6772" w:rsidP="007F6772">
      <w:pPr>
        <w:ind w:left="-900" w:right="-720"/>
        <w:jc w:val="center"/>
        <w:rPr>
          <w:rFonts w:asciiTheme="majorHAnsi" w:hAnsiTheme="majorHAnsi"/>
          <w:b/>
          <w:sz w:val="32"/>
          <w:szCs w:val="32"/>
          <w:u w:val="single"/>
        </w:rPr>
      </w:pPr>
      <w:bookmarkStart w:id="0" w:name="_GoBack"/>
      <w:bookmarkEnd w:id="0"/>
      <w:r w:rsidRPr="007F6772">
        <w:rPr>
          <w:rFonts w:asciiTheme="majorHAnsi" w:hAnsiTheme="majorHAnsi"/>
          <w:b/>
          <w:sz w:val="32"/>
          <w:szCs w:val="32"/>
          <w:u w:val="single"/>
        </w:rPr>
        <w:t xml:space="preserve">Finding Facts </w:t>
      </w:r>
      <w:r w:rsidR="00EC74DE">
        <w:rPr>
          <w:rFonts w:asciiTheme="majorHAnsi" w:hAnsiTheme="majorHAnsi"/>
          <w:b/>
          <w:sz w:val="32"/>
          <w:szCs w:val="32"/>
          <w:u w:val="single"/>
        </w:rPr>
        <w:t>A</w:t>
      </w:r>
      <w:r w:rsidRPr="007F6772">
        <w:rPr>
          <w:rFonts w:asciiTheme="majorHAnsi" w:hAnsiTheme="majorHAnsi"/>
          <w:b/>
          <w:sz w:val="32"/>
          <w:szCs w:val="32"/>
          <w:u w:val="single"/>
        </w:rPr>
        <w:t>bout Sexual and Reproductive Health</w:t>
      </w:r>
    </w:p>
    <w:p w:rsidR="007F6772" w:rsidRPr="007F6772" w:rsidRDefault="007F6772" w:rsidP="007F6772">
      <w:pPr>
        <w:ind w:left="-1440" w:right="-1530"/>
        <w:jc w:val="both"/>
        <w:rPr>
          <w:rFonts w:asciiTheme="majorHAnsi" w:hAnsiTheme="majorHAnsi"/>
          <w:b/>
        </w:rPr>
      </w:pPr>
      <w:r w:rsidRPr="007F6772">
        <w:rPr>
          <w:rFonts w:asciiTheme="majorHAnsi" w:hAnsiTheme="majorHAnsi"/>
        </w:rPr>
        <w:t>Planned Parenthood frequently uses statistics and data in our work.  This tip sheet has some best practices for finding data and evaluating research you may come across. Below are reliable resources for finding a variety of data. They are categorized by type of source, with the most current and reliable source categories at the top. The final chart is organized by topic.</w:t>
      </w:r>
    </w:p>
    <w:p w:rsidR="007F6772" w:rsidRPr="007F6772" w:rsidRDefault="007F6772" w:rsidP="007F6772">
      <w:pPr>
        <w:rPr>
          <w:rFonts w:asciiTheme="majorHAnsi" w:hAnsiTheme="majorHAnsi"/>
          <w:b/>
          <w:sz w:val="24"/>
          <w:szCs w:val="24"/>
        </w:rPr>
      </w:pPr>
    </w:p>
    <w:p w:rsidR="007F6772" w:rsidRPr="007F6772" w:rsidRDefault="007F6772" w:rsidP="007F6772">
      <w:pPr>
        <w:ind w:left="-1440"/>
        <w:rPr>
          <w:rFonts w:asciiTheme="majorHAnsi" w:hAnsiTheme="majorHAnsi"/>
          <w:sz w:val="24"/>
          <w:szCs w:val="24"/>
          <w:u w:val="single"/>
        </w:rPr>
      </w:pPr>
      <w:r w:rsidRPr="00300F1F">
        <w:rPr>
          <w:rFonts w:asciiTheme="majorHAnsi" w:hAnsiTheme="majorHAnsi"/>
          <w:b/>
          <w:sz w:val="26"/>
          <w:szCs w:val="26"/>
          <w:u w:val="single"/>
        </w:rPr>
        <w:t>National and State Surveillance Data</w:t>
      </w:r>
      <w:r w:rsidRPr="007F6772">
        <w:rPr>
          <w:rFonts w:asciiTheme="majorHAnsi" w:hAnsiTheme="majorHAnsi"/>
          <w:b/>
          <w:sz w:val="24"/>
          <w:szCs w:val="24"/>
          <w:u w:val="single"/>
        </w:rPr>
        <w:t xml:space="preserve"> </w:t>
      </w:r>
      <w:r w:rsidRPr="007F6772">
        <w:rPr>
          <w:rFonts w:asciiTheme="majorHAnsi" w:hAnsiTheme="majorHAnsi"/>
          <w:u w:val="single"/>
        </w:rPr>
        <w:t>(Key data sets and statistics in sexual and reproductive health)</w:t>
      </w:r>
    </w:p>
    <w:tbl>
      <w:tblPr>
        <w:tblStyle w:val="TableGrid"/>
        <w:tblW w:w="11610" w:type="dxa"/>
        <w:tblInd w:w="-1332" w:type="dxa"/>
        <w:tblLayout w:type="fixed"/>
        <w:tblLook w:val="04A0"/>
      </w:tblPr>
      <w:tblGrid>
        <w:gridCol w:w="5850"/>
        <w:gridCol w:w="5760"/>
      </w:tblGrid>
      <w:tr w:rsidR="007F6772" w:rsidRPr="007F6772" w:rsidTr="007F6772">
        <w:tc>
          <w:tcPr>
            <w:tcW w:w="5850" w:type="dxa"/>
          </w:tcPr>
          <w:p w:rsidR="007F6772" w:rsidRPr="007F6772" w:rsidRDefault="007F6772" w:rsidP="007F6772">
            <w:pPr>
              <w:rPr>
                <w:rFonts w:asciiTheme="majorHAnsi" w:hAnsiTheme="majorHAnsi"/>
              </w:rPr>
            </w:pPr>
            <w:r w:rsidRPr="007F6772">
              <w:rPr>
                <w:rFonts w:asciiTheme="majorHAnsi" w:hAnsiTheme="majorHAnsi"/>
              </w:rPr>
              <w:t xml:space="preserve">CDC National Center for HIV/AIDS, Viral Hepatitis, STD, and TB Prevention (NCHHSTP) Atlas: </w:t>
            </w:r>
          </w:p>
          <w:p w:rsidR="007F6772" w:rsidRPr="007F6772" w:rsidRDefault="00BF6B16" w:rsidP="007F6772">
            <w:pPr>
              <w:rPr>
                <w:rFonts w:asciiTheme="majorHAnsi" w:hAnsiTheme="majorHAnsi"/>
              </w:rPr>
            </w:pPr>
            <w:hyperlink r:id="rId7" w:history="1">
              <w:r w:rsidR="007F6772" w:rsidRPr="007F6772">
                <w:rPr>
                  <w:rStyle w:val="Hyperlink"/>
                  <w:rFonts w:asciiTheme="majorHAnsi" w:hAnsiTheme="majorHAnsi"/>
                </w:rPr>
                <w:t>http://www.cdc.gov/nchhstp/atlas/</w:t>
              </w:r>
            </w:hyperlink>
          </w:p>
          <w:p w:rsidR="007F6772" w:rsidRPr="007F6772" w:rsidRDefault="007F6772" w:rsidP="007F6772">
            <w:pPr>
              <w:rPr>
                <w:rFonts w:asciiTheme="majorHAnsi" w:hAnsiTheme="majorHAnsi"/>
                <w:b/>
                <w:i/>
                <w:sz w:val="24"/>
                <w:szCs w:val="24"/>
                <w:u w:val="single"/>
              </w:rPr>
            </w:pPr>
            <w:r w:rsidRPr="007F6772">
              <w:rPr>
                <w:rFonts w:asciiTheme="majorHAnsi" w:hAnsiTheme="majorHAnsi"/>
                <w:i/>
              </w:rPr>
              <w:t>*Create personalized data tables*</w:t>
            </w:r>
          </w:p>
        </w:tc>
        <w:tc>
          <w:tcPr>
            <w:tcW w:w="576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HIV/AIDS, chlamydia, gonorrhea, syphilis</w:t>
            </w:r>
            <w:r w:rsidR="000970D4">
              <w:rPr>
                <w:rFonts w:asciiTheme="majorHAnsi" w:hAnsiTheme="majorHAnsi"/>
              </w:rPr>
              <w:t>,</w:t>
            </w:r>
            <w:r w:rsidRPr="007F6772">
              <w:rPr>
                <w:rFonts w:asciiTheme="majorHAnsi" w:hAnsiTheme="majorHAnsi"/>
              </w:rPr>
              <w:t xml:space="preserve"> and hepatitis.  These are the </w:t>
            </w:r>
            <w:r w:rsidRPr="007F6772">
              <w:rPr>
                <w:rFonts w:asciiTheme="majorHAnsi" w:hAnsiTheme="majorHAnsi"/>
                <w:b/>
              </w:rPr>
              <w:t>only</w:t>
            </w:r>
            <w:r w:rsidRPr="007F6772">
              <w:rPr>
                <w:rFonts w:asciiTheme="majorHAnsi" w:hAnsiTheme="majorHAnsi"/>
              </w:rPr>
              <w:t xml:space="preserve"> STIs tracked with surveillance data.</w:t>
            </w:r>
          </w:p>
          <w:p w:rsidR="007F6772" w:rsidRPr="007F6772" w:rsidRDefault="007F6772" w:rsidP="007F6772">
            <w:pPr>
              <w:rPr>
                <w:rFonts w:asciiTheme="majorHAnsi" w:hAnsiTheme="majorHAnsi"/>
                <w:sz w:val="10"/>
                <w:szCs w:val="10"/>
              </w:rPr>
            </w:pPr>
          </w:p>
          <w:p w:rsidR="007F6772" w:rsidRPr="007F6772" w:rsidRDefault="007F6772" w:rsidP="007F6772">
            <w:pPr>
              <w:rPr>
                <w:rFonts w:asciiTheme="majorHAnsi" w:hAnsiTheme="majorHAnsi"/>
                <w:b/>
                <w:sz w:val="24"/>
                <w:szCs w:val="24"/>
                <w:u w:val="single"/>
              </w:rPr>
            </w:pPr>
            <w:r w:rsidRPr="007F6772">
              <w:rPr>
                <w:rFonts w:asciiTheme="majorHAnsi" w:hAnsiTheme="majorHAnsi"/>
                <w:i/>
              </w:rPr>
              <w:t>Format:</w:t>
            </w:r>
            <w:r w:rsidRPr="007F6772">
              <w:rPr>
                <w:rFonts w:asciiTheme="majorHAnsi" w:hAnsiTheme="majorHAnsi"/>
              </w:rPr>
              <w:t xml:space="preserve"> Generate data tables by state, gender, race/ethnicity, year, age, etc.</w:t>
            </w:r>
          </w:p>
        </w:tc>
      </w:tr>
      <w:tr w:rsidR="007F6772" w:rsidRPr="007F6772" w:rsidTr="007F6772">
        <w:tc>
          <w:tcPr>
            <w:tcW w:w="5850" w:type="dxa"/>
          </w:tcPr>
          <w:p w:rsidR="007F6772" w:rsidRPr="007F6772" w:rsidRDefault="007F6772" w:rsidP="007F6772">
            <w:pPr>
              <w:rPr>
                <w:rFonts w:asciiTheme="majorHAnsi" w:hAnsiTheme="majorHAnsi"/>
              </w:rPr>
            </w:pPr>
            <w:r w:rsidRPr="007F6772">
              <w:rPr>
                <w:rFonts w:asciiTheme="majorHAnsi" w:hAnsiTheme="majorHAnsi"/>
              </w:rPr>
              <w:t>National Survey of Family Growth (NSFG):</w:t>
            </w:r>
          </w:p>
          <w:p w:rsidR="007F6772" w:rsidRPr="007F6772" w:rsidRDefault="007F6772" w:rsidP="007F6772">
            <w:pPr>
              <w:rPr>
                <w:rFonts w:asciiTheme="majorHAnsi" w:hAnsiTheme="majorHAnsi"/>
              </w:rPr>
            </w:pPr>
            <w:r w:rsidRPr="007F6772">
              <w:rPr>
                <w:rFonts w:asciiTheme="majorHAnsi" w:hAnsiTheme="majorHAnsi"/>
              </w:rPr>
              <w:t xml:space="preserve">All ages: </w:t>
            </w:r>
            <w:hyperlink r:id="rId8" w:history="1">
              <w:r w:rsidRPr="007F6772">
                <w:rPr>
                  <w:rStyle w:val="Hyperlink"/>
                  <w:rFonts w:asciiTheme="majorHAnsi" w:hAnsiTheme="majorHAnsi"/>
                </w:rPr>
                <w:t>http://www.cdc.gov/nchs/nsfg/abc_list.htm</w:t>
              </w:r>
            </w:hyperlink>
          </w:p>
          <w:p w:rsidR="007F6772" w:rsidRPr="007F6772" w:rsidRDefault="007F6772" w:rsidP="007F6772">
            <w:pPr>
              <w:rPr>
                <w:rFonts w:asciiTheme="majorHAnsi" w:hAnsiTheme="majorHAnsi"/>
              </w:rPr>
            </w:pPr>
            <w:r w:rsidRPr="007F6772">
              <w:rPr>
                <w:rFonts w:asciiTheme="majorHAnsi" w:hAnsiTheme="majorHAnsi"/>
              </w:rPr>
              <w:t xml:space="preserve">Teens: </w:t>
            </w:r>
            <w:hyperlink r:id="rId9" w:anchor="teenagers" w:history="1">
              <w:r w:rsidRPr="007F6772">
                <w:rPr>
                  <w:rStyle w:val="Hyperlink"/>
                  <w:rFonts w:asciiTheme="majorHAnsi" w:hAnsiTheme="majorHAnsi"/>
                </w:rPr>
                <w:t>http://www.cdc.gov/nchs/nsfg/abc_list_t.htm#teenagers</w:t>
              </w:r>
            </w:hyperlink>
          </w:p>
        </w:tc>
        <w:tc>
          <w:tcPr>
            <w:tcW w:w="576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Sexual activity, marriage and divorce, pregnancy, contraception, and sex education, ages 15-44.  </w:t>
            </w:r>
          </w:p>
          <w:p w:rsidR="007F6772" w:rsidRPr="007F6772" w:rsidRDefault="007F6772" w:rsidP="007F6772">
            <w:pPr>
              <w:rPr>
                <w:rFonts w:asciiTheme="majorHAnsi" w:hAnsiTheme="majorHAnsi"/>
                <w:sz w:val="10"/>
                <w:szCs w:val="10"/>
              </w:rPr>
            </w:pPr>
          </w:p>
          <w:p w:rsidR="007F6772" w:rsidRPr="007F6772" w:rsidRDefault="007F6772" w:rsidP="007F6772">
            <w:pPr>
              <w:rPr>
                <w:rFonts w:asciiTheme="majorHAnsi" w:hAnsiTheme="majorHAnsi"/>
                <w:b/>
                <w:sz w:val="24"/>
                <w:szCs w:val="24"/>
                <w:u w:val="single"/>
              </w:rPr>
            </w:pPr>
            <w:r w:rsidRPr="007F6772">
              <w:rPr>
                <w:rFonts w:asciiTheme="majorHAnsi" w:hAnsiTheme="majorHAnsi"/>
                <w:i/>
              </w:rPr>
              <w:t>Format:</w:t>
            </w:r>
            <w:r w:rsidRPr="007F6772">
              <w:rPr>
                <w:rFonts w:asciiTheme="majorHAnsi" w:hAnsiTheme="majorHAnsi"/>
              </w:rPr>
              <w:t xml:space="preserve"> Fact sheets, reports and lists key statistics by topic.</w:t>
            </w:r>
          </w:p>
        </w:tc>
      </w:tr>
      <w:tr w:rsidR="007F6772" w:rsidRPr="007F6772" w:rsidTr="007F6772">
        <w:tc>
          <w:tcPr>
            <w:tcW w:w="5850" w:type="dxa"/>
          </w:tcPr>
          <w:p w:rsidR="007F6772" w:rsidRPr="007F6772" w:rsidRDefault="007F6772" w:rsidP="007F6772">
            <w:pPr>
              <w:rPr>
                <w:rFonts w:asciiTheme="majorHAnsi" w:hAnsiTheme="majorHAnsi"/>
              </w:rPr>
            </w:pPr>
            <w:r w:rsidRPr="007F6772">
              <w:rPr>
                <w:rFonts w:asciiTheme="majorHAnsi" w:hAnsiTheme="majorHAnsi"/>
              </w:rPr>
              <w:t xml:space="preserve">Youth Risk Behavior Survey: </w:t>
            </w:r>
            <w:hyperlink r:id="rId10" w:history="1">
              <w:r w:rsidRPr="007F6772">
                <w:rPr>
                  <w:rStyle w:val="Hyperlink"/>
                  <w:rFonts w:asciiTheme="majorHAnsi" w:hAnsiTheme="majorHAnsi"/>
                </w:rPr>
                <w:t>http://www.cdc.gov/HealthyYouth/yrbs/index.htm</w:t>
              </w:r>
            </w:hyperlink>
          </w:p>
          <w:p w:rsidR="007F6772" w:rsidRPr="007F6772" w:rsidRDefault="007F6772" w:rsidP="007F6772">
            <w:pPr>
              <w:rPr>
                <w:rFonts w:asciiTheme="majorHAnsi" w:hAnsiTheme="majorHAnsi"/>
                <w:i/>
              </w:rPr>
            </w:pPr>
            <w:r w:rsidRPr="007F6772">
              <w:rPr>
                <w:rFonts w:asciiTheme="majorHAnsi" w:hAnsiTheme="majorHAnsi"/>
                <w:i/>
              </w:rPr>
              <w:t>*Create personalized data tables*</w:t>
            </w:r>
          </w:p>
        </w:tc>
        <w:tc>
          <w:tcPr>
            <w:tcW w:w="576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Teen sexual activity, including contraceptive use, sexual behavior, sex education, and drug and alcohol use.  </w:t>
            </w:r>
          </w:p>
          <w:p w:rsidR="007F6772" w:rsidRPr="007F6772" w:rsidRDefault="007F6772" w:rsidP="007F6772">
            <w:pPr>
              <w:rPr>
                <w:rFonts w:asciiTheme="majorHAnsi" w:hAnsiTheme="majorHAnsi"/>
                <w:sz w:val="10"/>
                <w:szCs w:val="10"/>
              </w:rPr>
            </w:pPr>
          </w:p>
          <w:p w:rsidR="007F6772" w:rsidRPr="007F6772" w:rsidRDefault="007F6772" w:rsidP="007F6772">
            <w:pPr>
              <w:rPr>
                <w:rFonts w:asciiTheme="majorHAnsi" w:hAnsiTheme="majorHAnsi"/>
                <w:b/>
                <w:sz w:val="24"/>
                <w:szCs w:val="24"/>
                <w:u w:val="single"/>
              </w:rPr>
            </w:pPr>
            <w:r w:rsidRPr="007F6772">
              <w:rPr>
                <w:rFonts w:asciiTheme="majorHAnsi" w:hAnsiTheme="majorHAnsi"/>
                <w:i/>
              </w:rPr>
              <w:t>Format:</w:t>
            </w:r>
            <w:r w:rsidRPr="007F6772">
              <w:rPr>
                <w:rFonts w:asciiTheme="majorHAnsi" w:hAnsiTheme="majorHAnsi"/>
              </w:rPr>
              <w:t xml:space="preserve"> Fact sheets and reports, as well as Youth Online Interactive Data Tables where you can create your own tables and graphs by topic, state, gender, race/ethnicity, and grade in school.</w:t>
            </w:r>
          </w:p>
        </w:tc>
      </w:tr>
    </w:tbl>
    <w:p w:rsidR="007F6772" w:rsidRPr="00300F1F" w:rsidRDefault="007F6772" w:rsidP="007F6772">
      <w:pPr>
        <w:ind w:left="-1440"/>
        <w:rPr>
          <w:rFonts w:asciiTheme="majorHAnsi" w:hAnsiTheme="majorHAnsi"/>
          <w:sz w:val="26"/>
          <w:szCs w:val="26"/>
          <w:u w:val="single"/>
        </w:rPr>
      </w:pPr>
      <w:r w:rsidRPr="00300F1F">
        <w:rPr>
          <w:rFonts w:asciiTheme="majorHAnsi" w:hAnsiTheme="majorHAnsi"/>
          <w:b/>
          <w:sz w:val="26"/>
          <w:szCs w:val="26"/>
          <w:u w:val="single"/>
        </w:rPr>
        <w:t xml:space="preserve">Medical Accuracy and Sources for </w:t>
      </w:r>
      <w:r w:rsidR="000970D4" w:rsidRPr="00300F1F">
        <w:rPr>
          <w:rFonts w:asciiTheme="majorHAnsi" w:hAnsiTheme="majorHAnsi"/>
          <w:b/>
          <w:sz w:val="26"/>
          <w:szCs w:val="26"/>
          <w:u w:val="single"/>
        </w:rPr>
        <w:t>Evidence</w:t>
      </w:r>
      <w:r w:rsidR="000970D4">
        <w:rPr>
          <w:rFonts w:asciiTheme="majorHAnsi" w:hAnsiTheme="majorHAnsi"/>
          <w:b/>
          <w:sz w:val="26"/>
          <w:szCs w:val="26"/>
          <w:u w:val="single"/>
        </w:rPr>
        <w:t>-</w:t>
      </w:r>
      <w:r w:rsidRPr="00300F1F">
        <w:rPr>
          <w:rFonts w:asciiTheme="majorHAnsi" w:hAnsiTheme="majorHAnsi"/>
          <w:b/>
          <w:sz w:val="26"/>
          <w:szCs w:val="26"/>
          <w:u w:val="single"/>
        </w:rPr>
        <w:t xml:space="preserve">Based Information </w:t>
      </w:r>
    </w:p>
    <w:tbl>
      <w:tblPr>
        <w:tblStyle w:val="TableGrid"/>
        <w:tblW w:w="11610" w:type="dxa"/>
        <w:tblInd w:w="-1332" w:type="dxa"/>
        <w:tblLayout w:type="fixed"/>
        <w:tblLook w:val="04A0"/>
      </w:tblPr>
      <w:tblGrid>
        <w:gridCol w:w="5850"/>
        <w:gridCol w:w="5760"/>
      </w:tblGrid>
      <w:tr w:rsidR="007F6772" w:rsidRPr="007F6772" w:rsidTr="007F6772">
        <w:tc>
          <w:tcPr>
            <w:tcW w:w="5850" w:type="dxa"/>
          </w:tcPr>
          <w:p w:rsidR="007F6772" w:rsidRPr="007F6772" w:rsidRDefault="007F6772" w:rsidP="007F6772">
            <w:pPr>
              <w:rPr>
                <w:rFonts w:asciiTheme="majorHAnsi" w:hAnsiTheme="majorHAnsi"/>
              </w:rPr>
            </w:pPr>
            <w:r w:rsidRPr="007F6772">
              <w:rPr>
                <w:rFonts w:asciiTheme="majorHAnsi" w:hAnsiTheme="majorHAnsi"/>
              </w:rPr>
              <w:t>PPFA Medical Standards and Guidelines:</w:t>
            </w:r>
          </w:p>
          <w:p w:rsidR="007F6772" w:rsidRPr="007F6772" w:rsidRDefault="00BF6B16" w:rsidP="007F6772">
            <w:pPr>
              <w:rPr>
                <w:rFonts w:asciiTheme="majorHAnsi" w:hAnsiTheme="majorHAnsi"/>
              </w:rPr>
            </w:pPr>
            <w:hyperlink r:id="rId11" w:history="1">
              <w:r w:rsidR="007F6772" w:rsidRPr="007F6772">
                <w:rPr>
                  <w:rStyle w:val="Hyperlink"/>
                  <w:rFonts w:asciiTheme="majorHAnsi" w:hAnsiTheme="majorHAnsi"/>
                </w:rPr>
                <w:t>https://extranetv2.ppfa.org/affiliate_resources/medical_services/ppfa_medical_standards_guidelines/Pages/default.aspx</w:t>
              </w:r>
            </w:hyperlink>
          </w:p>
        </w:tc>
        <w:tc>
          <w:tcPr>
            <w:tcW w:w="5760" w:type="dxa"/>
          </w:tcPr>
          <w:p w:rsidR="007F6772" w:rsidRPr="007F6772" w:rsidRDefault="007F6772" w:rsidP="007F6772">
            <w:pPr>
              <w:rPr>
                <w:rFonts w:asciiTheme="majorHAnsi" w:hAnsiTheme="majorHAnsi"/>
                <w:b/>
                <w:sz w:val="24"/>
                <w:szCs w:val="24"/>
                <w:u w:val="single"/>
              </w:rPr>
            </w:pPr>
            <w:r w:rsidRPr="007F6772">
              <w:rPr>
                <w:rFonts w:asciiTheme="majorHAnsi" w:hAnsiTheme="majorHAnsi"/>
                <w:i/>
              </w:rPr>
              <w:t>*For Planned Parenthood health</w:t>
            </w:r>
            <w:r w:rsidR="000970D4">
              <w:rPr>
                <w:rFonts w:asciiTheme="majorHAnsi" w:hAnsiTheme="majorHAnsi"/>
                <w:i/>
              </w:rPr>
              <w:t xml:space="preserve"> </w:t>
            </w:r>
            <w:r w:rsidRPr="007F6772">
              <w:rPr>
                <w:rFonts w:asciiTheme="majorHAnsi" w:hAnsiTheme="majorHAnsi"/>
                <w:i/>
              </w:rPr>
              <w:t>care recommendations and standards, ALWAYS check this first.*</w:t>
            </w:r>
          </w:p>
        </w:tc>
      </w:tr>
      <w:tr w:rsidR="007F6772" w:rsidRPr="007F6772" w:rsidTr="007F6772">
        <w:tc>
          <w:tcPr>
            <w:tcW w:w="5850" w:type="dxa"/>
          </w:tcPr>
          <w:p w:rsidR="007F6772" w:rsidRPr="007F6772" w:rsidRDefault="007F6772" w:rsidP="007F6772">
            <w:pPr>
              <w:rPr>
                <w:rFonts w:asciiTheme="majorHAnsi" w:hAnsiTheme="majorHAnsi"/>
              </w:rPr>
            </w:pPr>
            <w:r w:rsidRPr="007F6772">
              <w:rPr>
                <w:rFonts w:asciiTheme="majorHAnsi" w:hAnsiTheme="majorHAnsi"/>
              </w:rPr>
              <w:t>The Cochrane Library/Cochrane Review:</w:t>
            </w:r>
          </w:p>
          <w:p w:rsidR="007F6772" w:rsidRPr="003476CD" w:rsidRDefault="00BF6B16" w:rsidP="007F6772">
            <w:pPr>
              <w:rPr>
                <w:rFonts w:asciiTheme="majorHAnsi" w:hAnsiTheme="majorHAnsi"/>
              </w:rPr>
            </w:pPr>
            <w:hyperlink r:id="rId12" w:history="1">
              <w:r w:rsidR="007F6772" w:rsidRPr="007F6772">
                <w:rPr>
                  <w:rStyle w:val="Hyperlink"/>
                  <w:rFonts w:asciiTheme="majorHAnsi" w:hAnsiTheme="majorHAnsi"/>
                </w:rPr>
                <w:t>http://www.cochrane.org/</w:t>
              </w:r>
            </w:hyperlink>
          </w:p>
        </w:tc>
        <w:tc>
          <w:tcPr>
            <w:tcW w:w="576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w:t>
            </w:r>
            <w:r w:rsidR="000970D4" w:rsidRPr="007F6772">
              <w:rPr>
                <w:rFonts w:asciiTheme="majorHAnsi" w:hAnsiTheme="majorHAnsi"/>
              </w:rPr>
              <w:t>Evidence</w:t>
            </w:r>
            <w:r w:rsidR="000970D4">
              <w:rPr>
                <w:rFonts w:asciiTheme="majorHAnsi" w:hAnsiTheme="majorHAnsi"/>
              </w:rPr>
              <w:t>-</w:t>
            </w:r>
            <w:r w:rsidRPr="007F6772">
              <w:rPr>
                <w:rFonts w:asciiTheme="majorHAnsi" w:hAnsiTheme="majorHAnsi"/>
              </w:rPr>
              <w:t>based health care and health policy summaries</w:t>
            </w:r>
            <w:r w:rsidR="000970D4">
              <w:rPr>
                <w:rFonts w:asciiTheme="majorHAnsi" w:hAnsiTheme="majorHAnsi"/>
              </w:rPr>
              <w:t>.</w:t>
            </w:r>
          </w:p>
          <w:p w:rsidR="007F6772" w:rsidRPr="007F6772" w:rsidRDefault="007F6772" w:rsidP="007F6772">
            <w:pPr>
              <w:rPr>
                <w:rFonts w:asciiTheme="majorHAnsi" w:hAnsiTheme="majorHAnsi"/>
                <w:sz w:val="10"/>
                <w:szCs w:val="10"/>
              </w:rPr>
            </w:pPr>
          </w:p>
          <w:p w:rsidR="007F6772" w:rsidRPr="007F6772" w:rsidRDefault="007F6772" w:rsidP="007F6772">
            <w:pPr>
              <w:rPr>
                <w:rFonts w:asciiTheme="majorHAnsi" w:hAnsiTheme="majorHAnsi"/>
                <w:b/>
                <w:sz w:val="24"/>
                <w:szCs w:val="24"/>
                <w:u w:val="single"/>
              </w:rPr>
            </w:pPr>
            <w:r w:rsidRPr="007F6772">
              <w:rPr>
                <w:rFonts w:asciiTheme="majorHAnsi" w:hAnsiTheme="majorHAnsi"/>
                <w:i/>
              </w:rPr>
              <w:t>Format:</w:t>
            </w:r>
            <w:r w:rsidRPr="007F6772">
              <w:rPr>
                <w:rFonts w:asciiTheme="majorHAnsi" w:hAnsiTheme="majorHAnsi"/>
              </w:rPr>
              <w:t xml:space="preserve"> Meta-analyses of current health research and recommendations.  Meta-analyses are reviews of multiple studies and provide much stronger evidence than any single study.  </w:t>
            </w:r>
          </w:p>
        </w:tc>
      </w:tr>
      <w:tr w:rsidR="007F6772" w:rsidRPr="007F6772" w:rsidTr="007F6772">
        <w:tc>
          <w:tcPr>
            <w:tcW w:w="5850" w:type="dxa"/>
          </w:tcPr>
          <w:p w:rsidR="007F6772" w:rsidRPr="007F6772" w:rsidRDefault="007F6772" w:rsidP="007F6772">
            <w:pPr>
              <w:rPr>
                <w:rFonts w:asciiTheme="majorHAnsi" w:hAnsiTheme="majorHAnsi"/>
              </w:rPr>
            </w:pPr>
            <w:r w:rsidRPr="007F6772">
              <w:rPr>
                <w:rFonts w:asciiTheme="majorHAnsi" w:hAnsiTheme="majorHAnsi"/>
              </w:rPr>
              <w:t>American Congress of Obstetricians and Gynecologists (ACOG):</w:t>
            </w:r>
          </w:p>
          <w:p w:rsidR="007F6772" w:rsidRPr="007F6772" w:rsidRDefault="00BF6B16" w:rsidP="007F6772">
            <w:pPr>
              <w:rPr>
                <w:rFonts w:asciiTheme="majorHAnsi" w:hAnsiTheme="majorHAnsi"/>
              </w:rPr>
            </w:pPr>
            <w:hyperlink r:id="rId13" w:history="1">
              <w:r w:rsidR="007F6772" w:rsidRPr="007F6772">
                <w:rPr>
                  <w:rStyle w:val="Hyperlink"/>
                  <w:rFonts w:asciiTheme="majorHAnsi" w:hAnsiTheme="majorHAnsi"/>
                </w:rPr>
                <w:t>http://www.acog.org/</w:t>
              </w:r>
            </w:hyperlink>
          </w:p>
          <w:p w:rsidR="007F6772" w:rsidRPr="007F6772" w:rsidRDefault="007F6772" w:rsidP="007F6772">
            <w:pPr>
              <w:rPr>
                <w:rFonts w:asciiTheme="majorHAnsi" w:hAnsiTheme="majorHAnsi"/>
                <w:i/>
              </w:rPr>
            </w:pPr>
            <w:r w:rsidRPr="007F6772">
              <w:rPr>
                <w:rFonts w:asciiTheme="majorHAnsi" w:hAnsiTheme="majorHAnsi"/>
                <w:i/>
              </w:rPr>
              <w:t>*Some content restricted to ACOG members*</w:t>
            </w:r>
          </w:p>
        </w:tc>
        <w:tc>
          <w:tcPr>
            <w:tcW w:w="576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Women’s health</w:t>
            </w:r>
            <w:r w:rsidR="000970D4">
              <w:rPr>
                <w:rFonts w:asciiTheme="majorHAnsi" w:hAnsiTheme="majorHAnsi"/>
              </w:rPr>
              <w:t xml:space="preserve"> </w:t>
            </w:r>
            <w:r w:rsidRPr="007F6772">
              <w:rPr>
                <w:rFonts w:asciiTheme="majorHAnsi" w:hAnsiTheme="majorHAnsi"/>
              </w:rPr>
              <w:t>care recommendations and information for both providers and the general public</w:t>
            </w:r>
            <w:r w:rsidR="000970D4">
              <w:rPr>
                <w:rFonts w:asciiTheme="majorHAnsi" w:hAnsiTheme="majorHAnsi"/>
              </w:rPr>
              <w:t>.</w:t>
            </w:r>
          </w:p>
          <w:p w:rsidR="007F6772" w:rsidRPr="007F6772" w:rsidRDefault="007F6772" w:rsidP="007F6772">
            <w:pPr>
              <w:rPr>
                <w:rFonts w:asciiTheme="majorHAnsi" w:hAnsiTheme="majorHAnsi"/>
                <w:sz w:val="10"/>
                <w:szCs w:val="10"/>
              </w:rPr>
            </w:pPr>
          </w:p>
          <w:p w:rsidR="007F6772" w:rsidRPr="007F6772" w:rsidRDefault="007F6772" w:rsidP="007F6772">
            <w:pPr>
              <w:rPr>
                <w:rFonts w:asciiTheme="majorHAnsi" w:hAnsiTheme="majorHAnsi"/>
                <w:b/>
                <w:sz w:val="24"/>
                <w:szCs w:val="24"/>
                <w:u w:val="single"/>
              </w:rPr>
            </w:pPr>
            <w:r w:rsidRPr="007F6772">
              <w:rPr>
                <w:rFonts w:asciiTheme="majorHAnsi" w:hAnsiTheme="majorHAnsi"/>
                <w:i/>
              </w:rPr>
              <w:t>Format:</w:t>
            </w:r>
            <w:r w:rsidRPr="007F6772">
              <w:rPr>
                <w:rFonts w:asciiTheme="majorHAnsi" w:hAnsiTheme="majorHAnsi"/>
              </w:rPr>
              <w:t xml:space="preserve"> Recommendations and guidelines on women’s health medical practice</w:t>
            </w:r>
            <w:r w:rsidR="000970D4">
              <w:rPr>
                <w:rFonts w:asciiTheme="majorHAnsi" w:hAnsiTheme="majorHAnsi"/>
              </w:rPr>
              <w:t>.</w:t>
            </w:r>
            <w:r w:rsidRPr="007F6772">
              <w:rPr>
                <w:rFonts w:asciiTheme="majorHAnsi" w:hAnsiTheme="majorHAnsi"/>
              </w:rPr>
              <w:t xml:space="preserve"> </w:t>
            </w:r>
          </w:p>
        </w:tc>
      </w:tr>
      <w:tr w:rsidR="007F6772" w:rsidRPr="007F6772" w:rsidTr="007F6772">
        <w:tc>
          <w:tcPr>
            <w:tcW w:w="5850" w:type="dxa"/>
          </w:tcPr>
          <w:p w:rsidR="007F6772" w:rsidRPr="007F6772" w:rsidRDefault="007F6772" w:rsidP="007F6772">
            <w:pPr>
              <w:rPr>
                <w:rFonts w:asciiTheme="majorHAnsi" w:hAnsiTheme="majorHAnsi"/>
              </w:rPr>
            </w:pPr>
            <w:r w:rsidRPr="007F6772">
              <w:rPr>
                <w:rFonts w:asciiTheme="majorHAnsi" w:hAnsiTheme="majorHAnsi"/>
              </w:rPr>
              <w:t xml:space="preserve">American Public Health Association (APHA) Policy Statements: </w:t>
            </w:r>
            <w:hyperlink r:id="rId14" w:history="1">
              <w:r w:rsidRPr="007F6772">
                <w:rPr>
                  <w:rStyle w:val="Hyperlink"/>
                  <w:rFonts w:asciiTheme="majorHAnsi" w:hAnsiTheme="majorHAnsi"/>
                </w:rPr>
                <w:t>http://www.apha.org/advocacy/policy/policysearch/</w:t>
              </w:r>
            </w:hyperlink>
          </w:p>
        </w:tc>
        <w:tc>
          <w:tcPr>
            <w:tcW w:w="576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w:t>
            </w:r>
            <w:r w:rsidR="000970D4" w:rsidRPr="007F6772">
              <w:rPr>
                <w:rFonts w:asciiTheme="majorHAnsi" w:hAnsiTheme="majorHAnsi"/>
              </w:rPr>
              <w:t>Evidence</w:t>
            </w:r>
            <w:r w:rsidR="000970D4">
              <w:rPr>
                <w:rFonts w:asciiTheme="majorHAnsi" w:hAnsiTheme="majorHAnsi"/>
              </w:rPr>
              <w:t>-</w:t>
            </w:r>
            <w:r w:rsidRPr="007F6772">
              <w:rPr>
                <w:rFonts w:asciiTheme="majorHAnsi" w:hAnsiTheme="majorHAnsi"/>
              </w:rPr>
              <w:t>based positions on policy and public health practice</w:t>
            </w:r>
            <w:r w:rsidR="000970D4">
              <w:rPr>
                <w:rFonts w:asciiTheme="majorHAnsi" w:hAnsiTheme="majorHAnsi"/>
              </w:rPr>
              <w:t>.</w:t>
            </w:r>
          </w:p>
          <w:p w:rsidR="007F6772" w:rsidRPr="007F6772" w:rsidRDefault="007F6772" w:rsidP="007F6772">
            <w:pPr>
              <w:rPr>
                <w:rFonts w:asciiTheme="majorHAnsi" w:hAnsiTheme="majorHAnsi"/>
                <w:sz w:val="10"/>
                <w:szCs w:val="10"/>
              </w:rPr>
            </w:pPr>
          </w:p>
          <w:p w:rsidR="007F6772" w:rsidRPr="007F6772" w:rsidRDefault="007F6772" w:rsidP="007F6772">
            <w:pPr>
              <w:rPr>
                <w:rFonts w:asciiTheme="majorHAnsi" w:hAnsiTheme="majorHAnsi"/>
              </w:rPr>
            </w:pPr>
            <w:r w:rsidRPr="007F6772">
              <w:rPr>
                <w:rFonts w:asciiTheme="majorHAnsi" w:hAnsiTheme="majorHAnsi"/>
                <w:i/>
              </w:rPr>
              <w:t>Format:</w:t>
            </w:r>
            <w:r w:rsidRPr="007F6772">
              <w:rPr>
                <w:rFonts w:asciiTheme="majorHAnsi" w:hAnsiTheme="majorHAnsi"/>
              </w:rPr>
              <w:t xml:space="preserve"> Searchable archive of policy statements by topic</w:t>
            </w:r>
            <w:r w:rsidR="000970D4">
              <w:rPr>
                <w:rFonts w:asciiTheme="majorHAnsi" w:hAnsiTheme="majorHAnsi"/>
              </w:rPr>
              <w:t>.</w:t>
            </w:r>
          </w:p>
        </w:tc>
      </w:tr>
      <w:tr w:rsidR="007F6772" w:rsidRPr="007F6772" w:rsidTr="007F6772">
        <w:tc>
          <w:tcPr>
            <w:tcW w:w="5850" w:type="dxa"/>
          </w:tcPr>
          <w:p w:rsidR="007F6772" w:rsidRPr="007F6772" w:rsidRDefault="007F6772" w:rsidP="007F6772">
            <w:pPr>
              <w:rPr>
                <w:rFonts w:asciiTheme="majorHAnsi" w:hAnsiTheme="majorHAnsi"/>
              </w:rPr>
            </w:pPr>
            <w:r w:rsidRPr="007F6772">
              <w:rPr>
                <w:rFonts w:asciiTheme="majorHAnsi" w:hAnsiTheme="majorHAnsi"/>
              </w:rPr>
              <w:t>Child Trends:</w:t>
            </w:r>
          </w:p>
          <w:p w:rsidR="007F6772" w:rsidRPr="007F6772" w:rsidRDefault="00BF6B16" w:rsidP="007F6772">
            <w:pPr>
              <w:rPr>
                <w:rFonts w:asciiTheme="majorHAnsi" w:hAnsiTheme="majorHAnsi"/>
              </w:rPr>
            </w:pPr>
            <w:hyperlink r:id="rId15" w:history="1">
              <w:r w:rsidR="007F6772" w:rsidRPr="007F6772">
                <w:rPr>
                  <w:rStyle w:val="Hyperlink"/>
                  <w:rFonts w:asciiTheme="majorHAnsi" w:hAnsiTheme="majorHAnsi"/>
                </w:rPr>
                <w:t>www.childtrends.org</w:t>
              </w:r>
            </w:hyperlink>
            <w:r w:rsidR="007F6772" w:rsidRPr="007F6772">
              <w:rPr>
                <w:rFonts w:asciiTheme="majorHAnsi" w:hAnsiTheme="majorHAnsi"/>
              </w:rPr>
              <w:t xml:space="preserve"> </w:t>
            </w:r>
          </w:p>
        </w:tc>
        <w:tc>
          <w:tcPr>
            <w:tcW w:w="576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Adolescent sexual behavior, pregnancy STIs, partner age difference and communication, parental influence, program/sex ed effectiveness</w:t>
            </w:r>
            <w:r w:rsidR="000970D4">
              <w:rPr>
                <w:rFonts w:asciiTheme="majorHAnsi" w:hAnsiTheme="majorHAnsi"/>
              </w:rPr>
              <w:t>.</w:t>
            </w:r>
          </w:p>
          <w:p w:rsidR="007F6772" w:rsidRPr="007F6772" w:rsidRDefault="007F6772" w:rsidP="007F6772">
            <w:pPr>
              <w:rPr>
                <w:rFonts w:asciiTheme="majorHAnsi" w:hAnsiTheme="majorHAnsi"/>
                <w:sz w:val="10"/>
                <w:szCs w:val="10"/>
              </w:rPr>
            </w:pPr>
          </w:p>
          <w:p w:rsidR="007F6772" w:rsidRPr="007F6772" w:rsidRDefault="007F6772" w:rsidP="007F6772">
            <w:pPr>
              <w:rPr>
                <w:rFonts w:asciiTheme="majorHAnsi" w:hAnsiTheme="majorHAnsi"/>
                <w:i/>
              </w:rPr>
            </w:pPr>
            <w:r w:rsidRPr="007F6772">
              <w:rPr>
                <w:rFonts w:asciiTheme="majorHAnsi" w:hAnsiTheme="majorHAnsi"/>
                <w:i/>
              </w:rPr>
              <w:t>Format:</w:t>
            </w:r>
            <w:r w:rsidRPr="007F6772">
              <w:rPr>
                <w:rFonts w:asciiTheme="majorHAnsi" w:hAnsiTheme="majorHAnsi"/>
              </w:rPr>
              <w:t xml:space="preserve"> Fact sheets and data charts/graphs</w:t>
            </w:r>
            <w:r w:rsidR="000970D4">
              <w:rPr>
                <w:rFonts w:asciiTheme="majorHAnsi" w:hAnsiTheme="majorHAnsi"/>
              </w:rPr>
              <w:t>.</w:t>
            </w:r>
          </w:p>
        </w:tc>
      </w:tr>
    </w:tbl>
    <w:p w:rsidR="007F6772" w:rsidRPr="007F6772" w:rsidRDefault="007F6772" w:rsidP="007F6772">
      <w:pPr>
        <w:rPr>
          <w:rFonts w:asciiTheme="majorHAnsi" w:hAnsiTheme="majorHAnsi"/>
          <w:b/>
          <w:sz w:val="24"/>
          <w:szCs w:val="24"/>
          <w:u w:val="single"/>
        </w:rPr>
      </w:pPr>
    </w:p>
    <w:p w:rsidR="00300F1F" w:rsidRDefault="00300F1F" w:rsidP="00A65140">
      <w:pPr>
        <w:rPr>
          <w:rFonts w:asciiTheme="majorHAnsi" w:hAnsiTheme="majorHAnsi"/>
          <w:b/>
          <w:sz w:val="26"/>
          <w:szCs w:val="26"/>
          <w:u w:val="single"/>
        </w:rPr>
      </w:pPr>
    </w:p>
    <w:p w:rsidR="007F6772" w:rsidRPr="00300F1F" w:rsidRDefault="007F6772" w:rsidP="00B80EA7">
      <w:pPr>
        <w:ind w:left="-1440"/>
        <w:rPr>
          <w:rFonts w:asciiTheme="majorHAnsi" w:hAnsiTheme="majorHAnsi"/>
          <w:sz w:val="26"/>
          <w:szCs w:val="26"/>
        </w:rPr>
      </w:pPr>
      <w:r w:rsidRPr="00300F1F">
        <w:rPr>
          <w:rFonts w:asciiTheme="majorHAnsi" w:hAnsiTheme="majorHAnsi"/>
          <w:b/>
          <w:sz w:val="26"/>
          <w:szCs w:val="26"/>
          <w:u w:val="single"/>
        </w:rPr>
        <w:t>PPFA Fact Sheets</w:t>
      </w:r>
      <w:r w:rsidRPr="00300F1F">
        <w:rPr>
          <w:rFonts w:asciiTheme="majorHAnsi" w:hAnsiTheme="majorHAnsi"/>
          <w:sz w:val="26"/>
          <w:szCs w:val="26"/>
        </w:rPr>
        <w:t xml:space="preserve"> (With </w:t>
      </w:r>
      <w:r w:rsidR="000970D4" w:rsidRPr="00300F1F">
        <w:rPr>
          <w:rFonts w:asciiTheme="majorHAnsi" w:hAnsiTheme="majorHAnsi"/>
          <w:sz w:val="26"/>
          <w:szCs w:val="26"/>
        </w:rPr>
        <w:t>PPFA</w:t>
      </w:r>
      <w:r w:rsidR="000970D4">
        <w:rPr>
          <w:rFonts w:asciiTheme="majorHAnsi" w:hAnsiTheme="majorHAnsi"/>
          <w:sz w:val="26"/>
          <w:szCs w:val="26"/>
        </w:rPr>
        <w:t>-</w:t>
      </w:r>
      <w:r w:rsidRPr="00300F1F">
        <w:rPr>
          <w:rFonts w:asciiTheme="majorHAnsi" w:hAnsiTheme="majorHAnsi"/>
          <w:sz w:val="26"/>
          <w:szCs w:val="26"/>
        </w:rPr>
        <w:t xml:space="preserve">vetted language and </w:t>
      </w:r>
      <w:r w:rsidR="000970D4">
        <w:rPr>
          <w:rFonts w:asciiTheme="majorHAnsi" w:hAnsiTheme="majorHAnsi"/>
          <w:sz w:val="26"/>
          <w:szCs w:val="26"/>
        </w:rPr>
        <w:t>up-to-</w:t>
      </w:r>
      <w:r w:rsidRPr="00300F1F">
        <w:rPr>
          <w:rFonts w:asciiTheme="majorHAnsi" w:hAnsiTheme="majorHAnsi"/>
          <w:sz w:val="26"/>
          <w:szCs w:val="26"/>
        </w:rPr>
        <w:t>date statistics)</w:t>
      </w:r>
    </w:p>
    <w:tbl>
      <w:tblPr>
        <w:tblStyle w:val="TableGrid"/>
        <w:tblW w:w="11520" w:type="dxa"/>
        <w:tblInd w:w="-1332" w:type="dxa"/>
        <w:tblLook w:val="04A0"/>
      </w:tblPr>
      <w:tblGrid>
        <w:gridCol w:w="11520"/>
      </w:tblGrid>
      <w:tr w:rsidR="007F6772" w:rsidRPr="007F6772" w:rsidTr="00B80EA7">
        <w:tc>
          <w:tcPr>
            <w:tcW w:w="11520" w:type="dxa"/>
          </w:tcPr>
          <w:p w:rsidR="007F6772" w:rsidRPr="007F6772" w:rsidRDefault="007F6772" w:rsidP="007F6772">
            <w:pPr>
              <w:rPr>
                <w:rFonts w:asciiTheme="majorHAnsi" w:hAnsiTheme="majorHAnsi"/>
              </w:rPr>
            </w:pPr>
            <w:r w:rsidRPr="007F6772">
              <w:rPr>
                <w:rFonts w:asciiTheme="majorHAnsi" w:hAnsiTheme="majorHAnsi"/>
              </w:rPr>
              <w:t>Abortion:</w:t>
            </w:r>
          </w:p>
          <w:p w:rsidR="007F6772" w:rsidRPr="007F6772" w:rsidRDefault="00BF6B16" w:rsidP="007F6772">
            <w:pPr>
              <w:pStyle w:val="ListParagraph"/>
              <w:numPr>
                <w:ilvl w:val="1"/>
                <w:numId w:val="3"/>
              </w:numPr>
              <w:rPr>
                <w:rFonts w:asciiTheme="majorHAnsi" w:hAnsiTheme="majorHAnsi"/>
              </w:rPr>
            </w:pPr>
            <w:hyperlink r:id="rId16" w:history="1">
              <w:r w:rsidR="007F6772" w:rsidRPr="007F6772">
                <w:rPr>
                  <w:rStyle w:val="Hyperlink"/>
                  <w:rFonts w:asciiTheme="majorHAnsi" w:hAnsiTheme="majorHAnsi"/>
                </w:rPr>
                <w:t>Medical and Social Health Benefits Since Abortion Was Made Legal in the U.S.</w:t>
              </w:r>
            </w:hyperlink>
            <w:r w:rsidR="007F6772" w:rsidRPr="007F6772">
              <w:rPr>
                <w:rFonts w:asciiTheme="majorHAnsi" w:hAnsiTheme="majorHAnsi"/>
              </w:rPr>
              <w:t> </w:t>
            </w:r>
          </w:p>
          <w:p w:rsidR="007F6772" w:rsidRPr="007F6772" w:rsidRDefault="00BF6B16" w:rsidP="007F6772">
            <w:pPr>
              <w:pStyle w:val="ListParagraph"/>
              <w:numPr>
                <w:ilvl w:val="1"/>
                <w:numId w:val="3"/>
              </w:numPr>
              <w:rPr>
                <w:rFonts w:asciiTheme="majorHAnsi" w:hAnsiTheme="majorHAnsi"/>
              </w:rPr>
            </w:pPr>
            <w:hyperlink r:id="rId17" w:history="1">
              <w:r w:rsidR="007F6772" w:rsidRPr="007F6772">
                <w:rPr>
                  <w:rStyle w:val="Hyperlink"/>
                  <w:rFonts w:asciiTheme="majorHAnsi" w:hAnsiTheme="majorHAnsi"/>
                </w:rPr>
                <w:t>The Difference Between the Morning-After Pill and the Abortion Pill</w:t>
              </w:r>
            </w:hyperlink>
          </w:p>
        </w:tc>
      </w:tr>
      <w:tr w:rsidR="007F6772" w:rsidRPr="007F6772" w:rsidTr="00B80EA7">
        <w:tc>
          <w:tcPr>
            <w:tcW w:w="11520" w:type="dxa"/>
          </w:tcPr>
          <w:p w:rsidR="007F6772" w:rsidRPr="007F6772" w:rsidRDefault="007F6772" w:rsidP="007F6772">
            <w:pPr>
              <w:rPr>
                <w:rFonts w:asciiTheme="majorHAnsi" w:hAnsiTheme="majorHAnsi"/>
              </w:rPr>
            </w:pPr>
            <w:r w:rsidRPr="007F6772">
              <w:rPr>
                <w:rFonts w:asciiTheme="majorHAnsi" w:hAnsiTheme="majorHAnsi"/>
              </w:rPr>
              <w:t>Contraception:</w:t>
            </w:r>
          </w:p>
          <w:p w:rsidR="007F6772" w:rsidRPr="007F6772" w:rsidRDefault="00BF6B16" w:rsidP="007F6772">
            <w:pPr>
              <w:pStyle w:val="ListParagraph"/>
              <w:numPr>
                <w:ilvl w:val="1"/>
                <w:numId w:val="2"/>
              </w:numPr>
              <w:rPr>
                <w:rFonts w:asciiTheme="majorHAnsi" w:hAnsiTheme="majorHAnsi"/>
              </w:rPr>
            </w:pPr>
            <w:hyperlink r:id="rId18" w:history="1">
              <w:r w:rsidR="007F6772" w:rsidRPr="007F6772">
                <w:rPr>
                  <w:rStyle w:val="Hyperlink"/>
                  <w:rFonts w:asciiTheme="majorHAnsi" w:hAnsiTheme="majorHAnsi"/>
                </w:rPr>
                <w:t>A History of Birth Control Methods</w:t>
              </w:r>
            </w:hyperlink>
          </w:p>
          <w:p w:rsidR="007F6772" w:rsidRPr="007F6772" w:rsidRDefault="00BF6B16" w:rsidP="000970D4">
            <w:pPr>
              <w:pStyle w:val="ListParagraph"/>
              <w:numPr>
                <w:ilvl w:val="1"/>
                <w:numId w:val="2"/>
              </w:numPr>
              <w:rPr>
                <w:rFonts w:asciiTheme="majorHAnsi" w:hAnsiTheme="majorHAnsi"/>
              </w:rPr>
            </w:pPr>
            <w:hyperlink r:id="rId19" w:history="1">
              <w:r w:rsidR="007F6772" w:rsidRPr="007F6772">
                <w:rPr>
                  <w:rStyle w:val="Emphasis"/>
                  <w:rFonts w:asciiTheme="majorHAnsi" w:hAnsiTheme="majorHAnsi"/>
                  <w:color w:val="0000FF"/>
                  <w:u w:val="single"/>
                </w:rPr>
                <w:t>Griswold v Connecticut</w:t>
              </w:r>
              <w:r w:rsidR="007F6772" w:rsidRPr="007F6772">
                <w:rPr>
                  <w:rStyle w:val="Hyperlink"/>
                  <w:rFonts w:asciiTheme="majorHAnsi" w:hAnsiTheme="majorHAnsi"/>
                </w:rPr>
                <w:t xml:space="preserve"> — The Impact of Legal Birth Control and the Challenges that Remain </w:t>
              </w:r>
            </w:hyperlink>
            <w:r w:rsidR="007F6772" w:rsidRPr="007F6772">
              <w:rPr>
                <w:rFonts w:asciiTheme="majorHAnsi" w:hAnsiTheme="majorHAnsi"/>
              </w:rPr>
              <w:t xml:space="preserve"> </w:t>
            </w:r>
          </w:p>
        </w:tc>
      </w:tr>
      <w:tr w:rsidR="007F6772" w:rsidRPr="007F6772" w:rsidTr="00B80EA7">
        <w:tc>
          <w:tcPr>
            <w:tcW w:w="11520" w:type="dxa"/>
          </w:tcPr>
          <w:p w:rsidR="007F6772" w:rsidRPr="007F6772" w:rsidRDefault="007F6772" w:rsidP="007F6772">
            <w:pPr>
              <w:rPr>
                <w:rFonts w:asciiTheme="majorHAnsi" w:hAnsiTheme="majorHAnsi"/>
              </w:rPr>
            </w:pPr>
            <w:r w:rsidRPr="007F6772">
              <w:rPr>
                <w:rFonts w:asciiTheme="majorHAnsi" w:hAnsiTheme="majorHAnsi"/>
              </w:rPr>
              <w:t>Relationship and Sexual Violence:</w:t>
            </w:r>
          </w:p>
          <w:p w:rsidR="007F6772" w:rsidRPr="007F6772" w:rsidRDefault="00BF6B16" w:rsidP="007F6772">
            <w:pPr>
              <w:pStyle w:val="ListParagraph"/>
              <w:numPr>
                <w:ilvl w:val="0"/>
                <w:numId w:val="5"/>
              </w:numPr>
              <w:rPr>
                <w:rFonts w:asciiTheme="majorHAnsi" w:hAnsiTheme="majorHAnsi"/>
              </w:rPr>
            </w:pPr>
            <w:hyperlink r:id="rId20" w:history="1">
              <w:r w:rsidR="007F6772" w:rsidRPr="007F6772">
                <w:rPr>
                  <w:rStyle w:val="Hyperlink"/>
                  <w:rFonts w:asciiTheme="majorHAnsi" w:hAnsiTheme="majorHAnsi"/>
                </w:rPr>
                <w:t>Intimate Partner Violence and Reproductive Coercion</w:t>
              </w:r>
            </w:hyperlink>
            <w:r w:rsidR="007F6772" w:rsidRPr="007F6772">
              <w:rPr>
                <w:rFonts w:asciiTheme="majorHAnsi" w:hAnsiTheme="majorHAnsi"/>
              </w:rPr>
              <w:t xml:space="preserve"> </w:t>
            </w:r>
          </w:p>
        </w:tc>
      </w:tr>
      <w:tr w:rsidR="007F6772" w:rsidRPr="007F6772" w:rsidTr="00B80EA7">
        <w:tc>
          <w:tcPr>
            <w:tcW w:w="11520" w:type="dxa"/>
          </w:tcPr>
          <w:p w:rsidR="007F6772" w:rsidRPr="007F6772" w:rsidRDefault="007F6772" w:rsidP="007F6772">
            <w:pPr>
              <w:rPr>
                <w:rFonts w:asciiTheme="majorHAnsi" w:hAnsiTheme="majorHAnsi"/>
              </w:rPr>
            </w:pPr>
            <w:r w:rsidRPr="007F6772">
              <w:rPr>
                <w:rFonts w:asciiTheme="majorHAnsi" w:hAnsiTheme="majorHAnsi"/>
              </w:rPr>
              <w:t>Sex Education:</w:t>
            </w:r>
          </w:p>
          <w:p w:rsidR="007F6772" w:rsidRPr="007F6772" w:rsidRDefault="00BF6B16" w:rsidP="007F6772">
            <w:pPr>
              <w:pStyle w:val="ListParagraph"/>
              <w:numPr>
                <w:ilvl w:val="1"/>
                <w:numId w:val="2"/>
              </w:numPr>
              <w:rPr>
                <w:rFonts w:asciiTheme="majorHAnsi" w:hAnsiTheme="majorHAnsi"/>
              </w:rPr>
            </w:pPr>
            <w:hyperlink r:id="rId21" w:history="1">
              <w:r w:rsidR="007F6772" w:rsidRPr="007F6772">
                <w:rPr>
                  <w:rStyle w:val="Hyperlink"/>
                  <w:rFonts w:asciiTheme="majorHAnsi" w:hAnsiTheme="majorHAnsi"/>
                </w:rPr>
                <w:t>Sex Education in the United States</w:t>
              </w:r>
            </w:hyperlink>
          </w:p>
        </w:tc>
      </w:tr>
      <w:tr w:rsidR="007F6772" w:rsidRPr="007F6772" w:rsidTr="00B80EA7">
        <w:tc>
          <w:tcPr>
            <w:tcW w:w="11520" w:type="dxa"/>
          </w:tcPr>
          <w:p w:rsidR="007F6772" w:rsidRPr="007F6772" w:rsidRDefault="007F6772" w:rsidP="007F6772">
            <w:pPr>
              <w:rPr>
                <w:rFonts w:asciiTheme="majorHAnsi" w:hAnsiTheme="majorHAnsi"/>
              </w:rPr>
            </w:pPr>
            <w:r w:rsidRPr="007F6772">
              <w:rPr>
                <w:rFonts w:asciiTheme="majorHAnsi" w:hAnsiTheme="majorHAnsi"/>
              </w:rPr>
              <w:t>Teen Pregnancy and Childbirth:</w:t>
            </w:r>
          </w:p>
          <w:p w:rsidR="007F6772" w:rsidRPr="007F6772" w:rsidRDefault="00BF6B16" w:rsidP="007F6772">
            <w:pPr>
              <w:numPr>
                <w:ilvl w:val="0"/>
                <w:numId w:val="4"/>
              </w:numPr>
              <w:rPr>
                <w:rFonts w:asciiTheme="majorHAnsi" w:hAnsiTheme="majorHAnsi"/>
              </w:rPr>
            </w:pPr>
            <w:hyperlink r:id="rId22" w:history="1">
              <w:r w:rsidR="007F6772" w:rsidRPr="007F6772">
                <w:rPr>
                  <w:rStyle w:val="Hyperlink"/>
                  <w:rFonts w:asciiTheme="majorHAnsi" w:hAnsiTheme="majorHAnsi"/>
                </w:rPr>
                <w:t>Pregnancy and Childbearing Among U.S. Teens</w:t>
              </w:r>
            </w:hyperlink>
            <w:r w:rsidR="007F6772" w:rsidRPr="007F6772">
              <w:rPr>
                <w:rFonts w:asciiTheme="majorHAnsi" w:hAnsiTheme="majorHAnsi"/>
              </w:rPr>
              <w:t xml:space="preserve"> </w:t>
            </w:r>
          </w:p>
          <w:p w:rsidR="007F6772" w:rsidRPr="007F6772" w:rsidRDefault="00BF6B16" w:rsidP="007F6772">
            <w:pPr>
              <w:pStyle w:val="ListParagraph"/>
              <w:numPr>
                <w:ilvl w:val="0"/>
                <w:numId w:val="4"/>
              </w:numPr>
              <w:rPr>
                <w:rFonts w:asciiTheme="majorHAnsi" w:hAnsiTheme="majorHAnsi"/>
              </w:rPr>
            </w:pPr>
            <w:hyperlink r:id="rId23" w:history="1">
              <w:r w:rsidR="007F6772" w:rsidRPr="007F6772">
                <w:rPr>
                  <w:rStyle w:val="Hyperlink"/>
                  <w:rFonts w:asciiTheme="majorHAnsi" w:hAnsiTheme="majorHAnsi"/>
                </w:rPr>
                <w:t>Reducing Teen Pregnancy</w:t>
              </w:r>
            </w:hyperlink>
            <w:r w:rsidR="007F6772" w:rsidRPr="007F6772">
              <w:rPr>
                <w:rFonts w:asciiTheme="majorHAnsi" w:hAnsiTheme="majorHAnsi"/>
              </w:rPr>
              <w:t xml:space="preserve"> </w:t>
            </w:r>
          </w:p>
        </w:tc>
      </w:tr>
    </w:tbl>
    <w:p w:rsidR="007F6772" w:rsidRPr="007F6772" w:rsidRDefault="007F6772" w:rsidP="007F6772">
      <w:pPr>
        <w:ind w:left="-900"/>
        <w:rPr>
          <w:rFonts w:asciiTheme="majorHAnsi" w:hAnsiTheme="majorHAnsi"/>
          <w:b/>
          <w:sz w:val="24"/>
          <w:szCs w:val="24"/>
          <w:u w:val="single"/>
        </w:rPr>
      </w:pPr>
    </w:p>
    <w:p w:rsidR="007F6772" w:rsidRPr="007F6772" w:rsidRDefault="007F6772" w:rsidP="007F6772">
      <w:pPr>
        <w:rPr>
          <w:rFonts w:asciiTheme="majorHAnsi" w:hAnsiTheme="majorHAnsi"/>
          <w:b/>
          <w:sz w:val="24"/>
          <w:szCs w:val="24"/>
          <w:u w:val="single"/>
        </w:rPr>
      </w:pPr>
    </w:p>
    <w:p w:rsidR="007F6772" w:rsidRPr="00300F1F" w:rsidRDefault="007F6772" w:rsidP="00B80EA7">
      <w:pPr>
        <w:ind w:left="-1440"/>
        <w:rPr>
          <w:rFonts w:asciiTheme="majorHAnsi" w:hAnsiTheme="majorHAnsi"/>
          <w:b/>
          <w:sz w:val="26"/>
          <w:szCs w:val="26"/>
          <w:u w:val="single"/>
        </w:rPr>
      </w:pPr>
      <w:r w:rsidRPr="00300F1F">
        <w:rPr>
          <w:rFonts w:asciiTheme="majorHAnsi" w:hAnsiTheme="majorHAnsi"/>
          <w:b/>
          <w:sz w:val="26"/>
          <w:szCs w:val="26"/>
          <w:u w:val="single"/>
        </w:rPr>
        <w:t>Resources from Colleague Organizations</w:t>
      </w:r>
    </w:p>
    <w:tbl>
      <w:tblPr>
        <w:tblStyle w:val="TableGrid"/>
        <w:tblW w:w="11520" w:type="dxa"/>
        <w:tblInd w:w="-1332" w:type="dxa"/>
        <w:tblLayout w:type="fixed"/>
        <w:tblLook w:val="04A0"/>
      </w:tblPr>
      <w:tblGrid>
        <w:gridCol w:w="4950"/>
        <w:gridCol w:w="6570"/>
      </w:tblGrid>
      <w:tr w:rsidR="007F6772" w:rsidRPr="007F6772" w:rsidTr="00B80EA7">
        <w:tc>
          <w:tcPr>
            <w:tcW w:w="4950" w:type="dxa"/>
          </w:tcPr>
          <w:p w:rsidR="007F6772" w:rsidRPr="007F6772" w:rsidRDefault="007F6772" w:rsidP="007F6772">
            <w:pPr>
              <w:rPr>
                <w:rFonts w:asciiTheme="majorHAnsi" w:hAnsiTheme="majorHAnsi"/>
              </w:rPr>
            </w:pPr>
            <w:r w:rsidRPr="007F6772">
              <w:rPr>
                <w:rFonts w:asciiTheme="majorHAnsi" w:hAnsiTheme="majorHAnsi"/>
              </w:rPr>
              <w:t>Advocates For Youth:</w:t>
            </w:r>
          </w:p>
          <w:p w:rsidR="007F6772" w:rsidRPr="007F6772" w:rsidRDefault="00BF6B16" w:rsidP="007F6772">
            <w:pPr>
              <w:rPr>
                <w:rFonts w:asciiTheme="majorHAnsi" w:hAnsiTheme="majorHAnsi"/>
              </w:rPr>
            </w:pPr>
            <w:hyperlink r:id="rId24" w:history="1">
              <w:r w:rsidR="007F6772" w:rsidRPr="007F6772">
                <w:rPr>
                  <w:rStyle w:val="Hyperlink"/>
                  <w:rFonts w:asciiTheme="majorHAnsi" w:hAnsiTheme="majorHAnsi"/>
                </w:rPr>
                <w:t>http://www.advocatesforyouth.org/</w:t>
              </w:r>
            </w:hyperlink>
            <w:r w:rsidR="007F6772" w:rsidRPr="007F6772">
              <w:rPr>
                <w:rFonts w:asciiTheme="majorHAnsi" w:hAnsiTheme="majorHAnsi"/>
              </w:rPr>
              <w:t xml:space="preserve"> </w:t>
            </w:r>
          </w:p>
        </w:tc>
        <w:tc>
          <w:tcPr>
            <w:tcW w:w="657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Sexuality education, LGBTQ youth, cultural competency, parent-child communication</w:t>
            </w:r>
            <w:r w:rsidR="009C6CB7">
              <w:rPr>
                <w:rFonts w:asciiTheme="majorHAnsi" w:hAnsiTheme="majorHAnsi"/>
              </w:rPr>
              <w:t>.</w:t>
            </w:r>
          </w:p>
          <w:p w:rsidR="007F6772" w:rsidRPr="007F6772" w:rsidRDefault="007F6772" w:rsidP="007F6772">
            <w:pPr>
              <w:rPr>
                <w:rFonts w:asciiTheme="majorHAnsi" w:hAnsiTheme="majorHAnsi"/>
                <w:i/>
                <w:sz w:val="10"/>
                <w:szCs w:val="10"/>
              </w:rPr>
            </w:pPr>
          </w:p>
          <w:p w:rsidR="007F6772" w:rsidRPr="007F6772" w:rsidRDefault="007F6772" w:rsidP="007F6772">
            <w:pPr>
              <w:rPr>
                <w:rFonts w:asciiTheme="majorHAnsi" w:hAnsiTheme="majorHAnsi"/>
                <w:i/>
              </w:rPr>
            </w:pPr>
            <w:r w:rsidRPr="007F6772">
              <w:rPr>
                <w:rFonts w:asciiTheme="majorHAnsi" w:hAnsiTheme="majorHAnsi"/>
                <w:i/>
              </w:rPr>
              <w:t xml:space="preserve">Format: </w:t>
            </w:r>
            <w:r w:rsidRPr="007F6772">
              <w:rPr>
                <w:rFonts w:asciiTheme="majorHAnsi" w:hAnsiTheme="majorHAnsi"/>
              </w:rPr>
              <w:t>Fact sheets and toolkits for both educators and advocates</w:t>
            </w:r>
            <w:r w:rsidR="009C6CB7">
              <w:rPr>
                <w:rFonts w:asciiTheme="majorHAnsi" w:hAnsiTheme="majorHAnsi"/>
              </w:rPr>
              <w:t>.</w:t>
            </w:r>
          </w:p>
        </w:tc>
      </w:tr>
      <w:tr w:rsidR="007F6772" w:rsidRPr="007F6772" w:rsidTr="00B80EA7">
        <w:tc>
          <w:tcPr>
            <w:tcW w:w="4950" w:type="dxa"/>
          </w:tcPr>
          <w:p w:rsidR="007F6772" w:rsidRPr="007F6772" w:rsidRDefault="007F6772" w:rsidP="007F6772">
            <w:pPr>
              <w:rPr>
                <w:rFonts w:asciiTheme="majorHAnsi" w:hAnsiTheme="majorHAnsi"/>
              </w:rPr>
            </w:pPr>
            <w:r w:rsidRPr="007F6772">
              <w:rPr>
                <w:rFonts w:asciiTheme="majorHAnsi" w:hAnsiTheme="majorHAnsi"/>
              </w:rPr>
              <w:t xml:space="preserve">Futures Without Violence: </w:t>
            </w:r>
            <w:hyperlink r:id="rId25" w:history="1">
              <w:r w:rsidRPr="007F6772">
                <w:rPr>
                  <w:rStyle w:val="Hyperlink"/>
                  <w:rFonts w:asciiTheme="majorHAnsi" w:hAnsiTheme="majorHAnsi"/>
                </w:rPr>
                <w:t>http://www.futureswithoutviolence.org/content/action_center/detail/754</w:t>
              </w:r>
            </w:hyperlink>
          </w:p>
          <w:p w:rsidR="007F6772" w:rsidRPr="007F6772" w:rsidRDefault="007F6772" w:rsidP="007F6772">
            <w:pPr>
              <w:rPr>
                <w:rFonts w:asciiTheme="majorHAnsi" w:hAnsiTheme="majorHAnsi"/>
              </w:rPr>
            </w:pPr>
          </w:p>
        </w:tc>
        <w:tc>
          <w:tcPr>
            <w:tcW w:w="657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Domestic, dating</w:t>
            </w:r>
            <w:r w:rsidR="009C6CB7">
              <w:rPr>
                <w:rFonts w:asciiTheme="majorHAnsi" w:hAnsiTheme="majorHAnsi"/>
              </w:rPr>
              <w:t>,</w:t>
            </w:r>
            <w:r w:rsidRPr="007F6772">
              <w:rPr>
                <w:rFonts w:asciiTheme="majorHAnsi" w:hAnsiTheme="majorHAnsi"/>
              </w:rPr>
              <w:t xml:space="preserve"> and sexual violence in the U.S.</w:t>
            </w:r>
          </w:p>
          <w:p w:rsidR="007F6772" w:rsidRPr="007F6772" w:rsidRDefault="007F6772" w:rsidP="007F6772">
            <w:pPr>
              <w:rPr>
                <w:rFonts w:asciiTheme="majorHAnsi" w:hAnsiTheme="majorHAnsi"/>
                <w:i/>
                <w:sz w:val="10"/>
                <w:szCs w:val="10"/>
              </w:rPr>
            </w:pPr>
          </w:p>
          <w:p w:rsidR="007F6772" w:rsidRPr="007F6772" w:rsidRDefault="007F6772" w:rsidP="007F6772">
            <w:pPr>
              <w:rPr>
                <w:rFonts w:asciiTheme="majorHAnsi" w:hAnsiTheme="majorHAnsi"/>
              </w:rPr>
            </w:pPr>
            <w:r w:rsidRPr="007F6772">
              <w:rPr>
                <w:rFonts w:asciiTheme="majorHAnsi" w:hAnsiTheme="majorHAnsi"/>
                <w:i/>
              </w:rPr>
              <w:t xml:space="preserve">Format: </w:t>
            </w:r>
            <w:r w:rsidRPr="007F6772">
              <w:rPr>
                <w:rFonts w:asciiTheme="majorHAnsi" w:hAnsiTheme="majorHAnsi"/>
              </w:rPr>
              <w:t>Fact sheets, newsroom, and highlights of new policies and programs</w:t>
            </w:r>
            <w:r w:rsidR="009C6CB7">
              <w:rPr>
                <w:rFonts w:asciiTheme="majorHAnsi" w:hAnsiTheme="majorHAnsi"/>
              </w:rPr>
              <w:t>.</w:t>
            </w:r>
          </w:p>
        </w:tc>
      </w:tr>
      <w:tr w:rsidR="007F6772" w:rsidRPr="007F6772" w:rsidTr="00B80EA7">
        <w:tc>
          <w:tcPr>
            <w:tcW w:w="4950" w:type="dxa"/>
          </w:tcPr>
          <w:p w:rsidR="007F6772" w:rsidRPr="007F6772" w:rsidRDefault="007F6772" w:rsidP="007F6772">
            <w:pPr>
              <w:rPr>
                <w:rFonts w:asciiTheme="majorHAnsi" w:hAnsiTheme="majorHAnsi"/>
              </w:rPr>
            </w:pPr>
            <w:r w:rsidRPr="007F6772">
              <w:rPr>
                <w:rFonts w:asciiTheme="majorHAnsi" w:hAnsiTheme="majorHAnsi"/>
              </w:rPr>
              <w:t xml:space="preserve">Gay Lesbian &amp; Straight Education Network (GLSEN): </w:t>
            </w:r>
            <w:hyperlink r:id="rId26" w:history="1">
              <w:r w:rsidRPr="007F6772">
                <w:rPr>
                  <w:rStyle w:val="Hyperlink"/>
                  <w:rFonts w:asciiTheme="majorHAnsi" w:hAnsiTheme="majorHAnsi"/>
                </w:rPr>
                <w:t>www.glsen.org</w:t>
              </w:r>
            </w:hyperlink>
          </w:p>
        </w:tc>
        <w:tc>
          <w:tcPr>
            <w:tcW w:w="657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LGBTQ youth and health, bullying</w:t>
            </w:r>
            <w:r w:rsidR="00C83B68">
              <w:rPr>
                <w:rFonts w:asciiTheme="majorHAnsi" w:hAnsiTheme="majorHAnsi"/>
              </w:rPr>
              <w:t>.</w:t>
            </w:r>
          </w:p>
          <w:p w:rsidR="007F6772" w:rsidRPr="007F6772" w:rsidRDefault="007F6772" w:rsidP="007F6772">
            <w:pPr>
              <w:rPr>
                <w:rFonts w:asciiTheme="majorHAnsi" w:hAnsiTheme="majorHAnsi"/>
                <w:i/>
                <w:sz w:val="10"/>
                <w:szCs w:val="10"/>
              </w:rPr>
            </w:pPr>
          </w:p>
          <w:p w:rsidR="007F6772" w:rsidRPr="007F6772" w:rsidRDefault="007F6772" w:rsidP="007F6772">
            <w:pPr>
              <w:rPr>
                <w:rFonts w:asciiTheme="majorHAnsi" w:hAnsiTheme="majorHAnsi"/>
              </w:rPr>
            </w:pPr>
            <w:r w:rsidRPr="007F6772">
              <w:rPr>
                <w:rFonts w:asciiTheme="majorHAnsi" w:hAnsiTheme="majorHAnsi"/>
                <w:i/>
              </w:rPr>
              <w:t xml:space="preserve">Format: </w:t>
            </w:r>
            <w:r w:rsidRPr="007F6772">
              <w:rPr>
                <w:rFonts w:asciiTheme="majorHAnsi" w:hAnsiTheme="majorHAnsi"/>
              </w:rPr>
              <w:t>Fact sheets, reports, policy briefs</w:t>
            </w:r>
            <w:r w:rsidR="00C83B68">
              <w:rPr>
                <w:rFonts w:asciiTheme="majorHAnsi" w:hAnsiTheme="majorHAnsi"/>
              </w:rPr>
              <w:t>.</w:t>
            </w:r>
          </w:p>
        </w:tc>
      </w:tr>
      <w:tr w:rsidR="007F6772" w:rsidRPr="007F6772" w:rsidTr="00B80EA7">
        <w:tc>
          <w:tcPr>
            <w:tcW w:w="4950" w:type="dxa"/>
          </w:tcPr>
          <w:p w:rsidR="007F6772" w:rsidRPr="007F6772" w:rsidRDefault="007F6772" w:rsidP="007F6772">
            <w:pPr>
              <w:rPr>
                <w:rFonts w:asciiTheme="majorHAnsi" w:hAnsiTheme="majorHAnsi"/>
              </w:rPr>
            </w:pPr>
            <w:r w:rsidRPr="007F6772">
              <w:rPr>
                <w:rFonts w:asciiTheme="majorHAnsi" w:hAnsiTheme="majorHAnsi"/>
              </w:rPr>
              <w:t xml:space="preserve">The Guttmacher Institute: </w:t>
            </w:r>
          </w:p>
          <w:p w:rsidR="007F6772" w:rsidRPr="007F6772" w:rsidRDefault="00BF6B16" w:rsidP="007F6772">
            <w:pPr>
              <w:rPr>
                <w:rFonts w:asciiTheme="majorHAnsi" w:hAnsiTheme="majorHAnsi"/>
              </w:rPr>
            </w:pPr>
            <w:hyperlink r:id="rId27" w:history="1">
              <w:r w:rsidR="007F6772" w:rsidRPr="007F6772">
                <w:rPr>
                  <w:rStyle w:val="Hyperlink"/>
                  <w:rFonts w:asciiTheme="majorHAnsi" w:hAnsiTheme="majorHAnsi"/>
                </w:rPr>
                <w:t>www.guttmacher.org</w:t>
              </w:r>
            </w:hyperlink>
          </w:p>
        </w:tc>
        <w:tc>
          <w:tcPr>
            <w:tcW w:w="657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Abortion, contraception, adolescent sexual health, STIs and HIV/AIDS, pregnancy</w:t>
            </w:r>
            <w:r w:rsidR="00C83B68">
              <w:rPr>
                <w:rFonts w:asciiTheme="majorHAnsi" w:hAnsiTheme="majorHAnsi"/>
              </w:rPr>
              <w:t>,</w:t>
            </w:r>
            <w:r w:rsidRPr="007F6772">
              <w:rPr>
                <w:rFonts w:asciiTheme="majorHAnsi" w:hAnsiTheme="majorHAnsi"/>
              </w:rPr>
              <w:t xml:space="preserve"> and relationships.  </w:t>
            </w:r>
          </w:p>
          <w:p w:rsidR="007F6772" w:rsidRPr="007F6772" w:rsidRDefault="007F6772" w:rsidP="007F6772">
            <w:pPr>
              <w:rPr>
                <w:rFonts w:asciiTheme="majorHAnsi" w:hAnsiTheme="majorHAnsi"/>
                <w:sz w:val="10"/>
                <w:szCs w:val="10"/>
              </w:rPr>
            </w:pPr>
          </w:p>
          <w:p w:rsidR="007F6772" w:rsidRPr="007F6772" w:rsidRDefault="007F6772" w:rsidP="00C83B68">
            <w:pPr>
              <w:rPr>
                <w:rFonts w:asciiTheme="majorHAnsi" w:hAnsiTheme="majorHAnsi"/>
              </w:rPr>
            </w:pPr>
            <w:r w:rsidRPr="007F6772">
              <w:rPr>
                <w:rFonts w:asciiTheme="majorHAnsi" w:hAnsiTheme="majorHAnsi"/>
                <w:i/>
              </w:rPr>
              <w:t>Format:</w:t>
            </w:r>
            <w:r w:rsidRPr="007F6772">
              <w:rPr>
                <w:rFonts w:asciiTheme="majorHAnsi" w:hAnsiTheme="majorHAnsi"/>
              </w:rPr>
              <w:t xml:space="preserve"> State, national</w:t>
            </w:r>
            <w:r w:rsidR="00C83B68">
              <w:rPr>
                <w:rFonts w:asciiTheme="majorHAnsi" w:hAnsiTheme="majorHAnsi"/>
              </w:rPr>
              <w:t>,</w:t>
            </w:r>
            <w:r w:rsidRPr="007F6772">
              <w:rPr>
                <w:rFonts w:asciiTheme="majorHAnsi" w:hAnsiTheme="majorHAnsi"/>
              </w:rPr>
              <w:t xml:space="preserve"> and international policy briefs, fact sheets, media kits, and educational videos, as well as their own peer</w:t>
            </w:r>
            <w:r w:rsidR="00C83B68">
              <w:rPr>
                <w:rFonts w:asciiTheme="majorHAnsi" w:hAnsiTheme="majorHAnsi"/>
              </w:rPr>
              <w:t>-</w:t>
            </w:r>
            <w:r w:rsidRPr="007F6772">
              <w:rPr>
                <w:rFonts w:asciiTheme="majorHAnsi" w:hAnsiTheme="majorHAnsi"/>
              </w:rPr>
              <w:t xml:space="preserve">reviewed journal with current sexual and reproductive health research.  </w:t>
            </w:r>
          </w:p>
        </w:tc>
      </w:tr>
      <w:tr w:rsidR="007F6772" w:rsidRPr="007F6772" w:rsidTr="00B80EA7">
        <w:tc>
          <w:tcPr>
            <w:tcW w:w="4950" w:type="dxa"/>
          </w:tcPr>
          <w:p w:rsidR="007F6772" w:rsidRPr="007F6772" w:rsidRDefault="007F6772" w:rsidP="007F6772">
            <w:pPr>
              <w:rPr>
                <w:rFonts w:asciiTheme="majorHAnsi" w:hAnsiTheme="majorHAnsi"/>
              </w:rPr>
            </w:pPr>
            <w:r w:rsidRPr="007F6772">
              <w:rPr>
                <w:rFonts w:asciiTheme="majorHAnsi" w:hAnsiTheme="majorHAnsi"/>
              </w:rPr>
              <w:t xml:space="preserve">The Kaiser Family Foundation state health facts: </w:t>
            </w:r>
            <w:hyperlink r:id="rId28" w:history="1">
              <w:r w:rsidRPr="007F6772">
                <w:rPr>
                  <w:rStyle w:val="Hyperlink"/>
                  <w:rFonts w:asciiTheme="majorHAnsi" w:hAnsiTheme="majorHAnsi"/>
                </w:rPr>
                <w:t>http://www.statehealthfacts.org/</w:t>
              </w:r>
            </w:hyperlink>
          </w:p>
        </w:tc>
        <w:tc>
          <w:tcPr>
            <w:tcW w:w="657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Policy and health insurance data including Medicaid coverage of sexual and reproductive health services, as well as health related laws.</w:t>
            </w:r>
          </w:p>
          <w:p w:rsidR="007F6772" w:rsidRPr="007F6772" w:rsidRDefault="007F6772" w:rsidP="007F6772">
            <w:pPr>
              <w:rPr>
                <w:rFonts w:asciiTheme="majorHAnsi" w:hAnsiTheme="majorHAnsi"/>
                <w:sz w:val="10"/>
                <w:szCs w:val="10"/>
              </w:rPr>
            </w:pPr>
          </w:p>
          <w:p w:rsidR="007F6772" w:rsidRPr="007F6772" w:rsidRDefault="007F6772" w:rsidP="007F6772">
            <w:pPr>
              <w:rPr>
                <w:rFonts w:asciiTheme="majorHAnsi" w:hAnsiTheme="majorHAnsi"/>
                <w:i/>
              </w:rPr>
            </w:pPr>
            <w:r w:rsidRPr="007F6772">
              <w:rPr>
                <w:rFonts w:asciiTheme="majorHAnsi" w:hAnsiTheme="majorHAnsi"/>
                <w:i/>
              </w:rPr>
              <w:t>Format:</w:t>
            </w:r>
            <w:r w:rsidRPr="007F6772">
              <w:rPr>
                <w:rFonts w:asciiTheme="majorHAnsi" w:hAnsiTheme="majorHAnsi"/>
              </w:rPr>
              <w:t xml:space="preserve"> Tables and maps broken down by category and state. </w:t>
            </w:r>
          </w:p>
        </w:tc>
      </w:tr>
      <w:tr w:rsidR="007F6772" w:rsidRPr="007F6772" w:rsidTr="00B80EA7">
        <w:tc>
          <w:tcPr>
            <w:tcW w:w="4950" w:type="dxa"/>
          </w:tcPr>
          <w:p w:rsidR="007F6772" w:rsidRPr="007F6772" w:rsidRDefault="007F6772" w:rsidP="007F6772">
            <w:pPr>
              <w:rPr>
                <w:rFonts w:asciiTheme="majorHAnsi" w:hAnsiTheme="majorHAnsi"/>
              </w:rPr>
            </w:pPr>
            <w:r w:rsidRPr="007F6772">
              <w:rPr>
                <w:rFonts w:asciiTheme="majorHAnsi" w:hAnsiTheme="majorHAnsi"/>
              </w:rPr>
              <w:t xml:space="preserve">The National Campaign to Prevent Teen and Unplanned Pregnancy: </w:t>
            </w:r>
            <w:hyperlink r:id="rId29" w:history="1">
              <w:r w:rsidRPr="007F6772">
                <w:rPr>
                  <w:rStyle w:val="Hyperlink"/>
                  <w:rFonts w:asciiTheme="majorHAnsi" w:hAnsiTheme="majorHAnsi"/>
                </w:rPr>
                <w:t>www.thenationalcampaign.org</w:t>
              </w:r>
            </w:hyperlink>
          </w:p>
        </w:tc>
        <w:tc>
          <w:tcPr>
            <w:tcW w:w="6570" w:type="dxa"/>
          </w:tcPr>
          <w:p w:rsidR="007F6772" w:rsidRPr="007F6772" w:rsidRDefault="007F6772" w:rsidP="007F6772">
            <w:pPr>
              <w:rPr>
                <w:rFonts w:asciiTheme="majorHAnsi" w:hAnsiTheme="majorHAnsi"/>
              </w:rPr>
            </w:pPr>
            <w:r w:rsidRPr="007F6772">
              <w:rPr>
                <w:rFonts w:asciiTheme="majorHAnsi" w:hAnsiTheme="majorHAnsi"/>
                <w:i/>
              </w:rPr>
              <w:t>Topics covered:</w:t>
            </w:r>
            <w:r w:rsidRPr="007F6772">
              <w:rPr>
                <w:rFonts w:asciiTheme="majorHAnsi" w:hAnsiTheme="majorHAnsi"/>
              </w:rPr>
              <w:t xml:space="preserve"> Teen/unplanned pregnancy, birth</w:t>
            </w:r>
            <w:r w:rsidR="00C83B68">
              <w:rPr>
                <w:rFonts w:asciiTheme="majorHAnsi" w:hAnsiTheme="majorHAnsi"/>
              </w:rPr>
              <w:t>,</w:t>
            </w:r>
            <w:r w:rsidRPr="007F6772">
              <w:rPr>
                <w:rFonts w:asciiTheme="majorHAnsi" w:hAnsiTheme="majorHAnsi"/>
              </w:rPr>
              <w:t xml:space="preserve"> and sexual activity, both state and national data.  </w:t>
            </w:r>
          </w:p>
          <w:p w:rsidR="007F6772" w:rsidRPr="007F6772" w:rsidRDefault="007F6772" w:rsidP="007F6772">
            <w:pPr>
              <w:rPr>
                <w:rFonts w:asciiTheme="majorHAnsi" w:hAnsiTheme="majorHAnsi"/>
                <w:sz w:val="10"/>
                <w:szCs w:val="10"/>
              </w:rPr>
            </w:pPr>
          </w:p>
          <w:p w:rsidR="007F6772" w:rsidRPr="007F6772" w:rsidRDefault="007F6772" w:rsidP="007F6772">
            <w:pPr>
              <w:rPr>
                <w:rFonts w:asciiTheme="majorHAnsi" w:hAnsiTheme="majorHAnsi"/>
              </w:rPr>
            </w:pPr>
            <w:r w:rsidRPr="007F6772">
              <w:rPr>
                <w:rFonts w:asciiTheme="majorHAnsi" w:hAnsiTheme="majorHAnsi"/>
                <w:i/>
              </w:rPr>
              <w:t>Format:</w:t>
            </w:r>
            <w:r w:rsidRPr="007F6772">
              <w:rPr>
                <w:rFonts w:asciiTheme="majorHAnsi" w:hAnsiTheme="majorHAnsi"/>
              </w:rPr>
              <w:t xml:space="preserve"> Charts and fact sheets, including stats on the national impact of unplanned/teen pregnancy, including some economic and insurance data.</w:t>
            </w:r>
          </w:p>
        </w:tc>
      </w:tr>
    </w:tbl>
    <w:p w:rsidR="00B80EA7" w:rsidRDefault="00B80EA7" w:rsidP="009B03C2">
      <w:pPr>
        <w:rPr>
          <w:rFonts w:asciiTheme="majorHAnsi" w:hAnsiTheme="majorHAnsi"/>
          <w:b/>
          <w:sz w:val="32"/>
          <w:szCs w:val="32"/>
          <w:u w:val="single"/>
        </w:rPr>
      </w:pPr>
    </w:p>
    <w:p w:rsidR="007F6772" w:rsidRDefault="007F6772" w:rsidP="00775480">
      <w:pPr>
        <w:ind w:left="-900"/>
        <w:jc w:val="center"/>
        <w:rPr>
          <w:rFonts w:asciiTheme="majorHAnsi" w:hAnsiTheme="majorHAnsi"/>
          <w:b/>
          <w:sz w:val="32"/>
          <w:szCs w:val="32"/>
          <w:u w:val="single"/>
        </w:rPr>
      </w:pPr>
      <w:r w:rsidRPr="007F6772">
        <w:rPr>
          <w:rFonts w:asciiTheme="majorHAnsi" w:hAnsiTheme="majorHAnsi"/>
          <w:b/>
          <w:sz w:val="32"/>
          <w:szCs w:val="32"/>
          <w:u w:val="single"/>
        </w:rPr>
        <w:lastRenderedPageBreak/>
        <w:t>Assessing the Strength of Individual Studies</w:t>
      </w:r>
    </w:p>
    <w:p w:rsidR="00300F1F" w:rsidRPr="007F6772" w:rsidRDefault="00300F1F" w:rsidP="00775480">
      <w:pPr>
        <w:ind w:left="-900"/>
        <w:jc w:val="center"/>
        <w:rPr>
          <w:rFonts w:asciiTheme="majorHAnsi" w:hAnsiTheme="majorHAnsi"/>
          <w:sz w:val="24"/>
          <w:szCs w:val="24"/>
        </w:rPr>
      </w:pPr>
      <w:r w:rsidRPr="007F6772">
        <w:rPr>
          <w:rFonts w:asciiTheme="majorHAnsi" w:hAnsiTheme="majorHAnsi"/>
          <w:sz w:val="24"/>
          <w:szCs w:val="24"/>
        </w:rPr>
        <w:t>If you come across an article that you’re not sure is reliable…</w:t>
      </w:r>
    </w:p>
    <w:p w:rsidR="00300F1F" w:rsidRPr="007F6772" w:rsidRDefault="00300F1F" w:rsidP="00300F1F">
      <w:pPr>
        <w:rPr>
          <w:rFonts w:asciiTheme="majorHAnsi" w:hAnsiTheme="majorHAnsi"/>
          <w:b/>
          <w:sz w:val="32"/>
          <w:szCs w:val="32"/>
          <w:u w:val="single"/>
        </w:rPr>
      </w:pPr>
    </w:p>
    <w:tbl>
      <w:tblPr>
        <w:tblStyle w:val="TableGrid"/>
        <w:tblW w:w="9990" w:type="dxa"/>
        <w:tblInd w:w="-882" w:type="dxa"/>
        <w:tblLook w:val="04A0"/>
      </w:tblPr>
      <w:tblGrid>
        <w:gridCol w:w="9990"/>
      </w:tblGrid>
      <w:tr w:rsidR="00300F1F" w:rsidTr="00300F1F">
        <w:tc>
          <w:tcPr>
            <w:tcW w:w="9990" w:type="dxa"/>
          </w:tcPr>
          <w:p w:rsidR="00300F1F" w:rsidRPr="00300F1F" w:rsidRDefault="00300F1F" w:rsidP="00300F1F">
            <w:pPr>
              <w:rPr>
                <w:rFonts w:asciiTheme="majorHAnsi" w:hAnsiTheme="majorHAnsi"/>
                <w:i/>
                <w:sz w:val="24"/>
                <w:szCs w:val="24"/>
              </w:rPr>
            </w:pPr>
            <w:r w:rsidRPr="00300F1F">
              <w:rPr>
                <w:rFonts w:asciiTheme="majorHAnsi" w:hAnsiTheme="majorHAnsi"/>
                <w:i/>
                <w:sz w:val="24"/>
                <w:szCs w:val="24"/>
              </w:rPr>
              <w:t xml:space="preserve">Is the article referring to newly released </w:t>
            </w:r>
            <w:r w:rsidRPr="00300F1F">
              <w:rPr>
                <w:rFonts w:asciiTheme="majorHAnsi" w:hAnsiTheme="majorHAnsi"/>
                <w:b/>
                <w:i/>
                <w:sz w:val="24"/>
                <w:szCs w:val="24"/>
              </w:rPr>
              <w:t>surveillance data</w:t>
            </w:r>
            <w:r w:rsidRPr="00300F1F">
              <w:rPr>
                <w:rFonts w:asciiTheme="majorHAnsi" w:hAnsiTheme="majorHAnsi"/>
                <w:i/>
                <w:sz w:val="24"/>
                <w:szCs w:val="24"/>
              </w:rPr>
              <w:t xml:space="preserve"> or a </w:t>
            </w:r>
            <w:r w:rsidRPr="00300F1F">
              <w:rPr>
                <w:rFonts w:asciiTheme="majorHAnsi" w:hAnsiTheme="majorHAnsi"/>
                <w:b/>
                <w:i/>
                <w:sz w:val="24"/>
                <w:szCs w:val="24"/>
              </w:rPr>
              <w:t>research study</w:t>
            </w:r>
            <w:r w:rsidRPr="00300F1F">
              <w:rPr>
                <w:rFonts w:asciiTheme="majorHAnsi" w:hAnsiTheme="majorHAnsi"/>
                <w:i/>
                <w:sz w:val="24"/>
                <w:szCs w:val="24"/>
              </w:rPr>
              <w:t>?</w:t>
            </w:r>
          </w:p>
          <w:p w:rsidR="00300F1F" w:rsidRPr="00300F1F" w:rsidRDefault="00300F1F" w:rsidP="00300F1F">
            <w:pPr>
              <w:pStyle w:val="ListParagraph"/>
              <w:ind w:left="-360"/>
              <w:rPr>
                <w:rFonts w:asciiTheme="majorHAnsi" w:hAnsiTheme="majorHAnsi"/>
                <w:i/>
                <w:sz w:val="24"/>
                <w:szCs w:val="24"/>
              </w:rPr>
            </w:pPr>
          </w:p>
          <w:p w:rsidR="00300F1F" w:rsidRDefault="00300F1F" w:rsidP="00300F1F">
            <w:pPr>
              <w:pStyle w:val="ListParagraph"/>
              <w:numPr>
                <w:ilvl w:val="0"/>
                <w:numId w:val="1"/>
              </w:numPr>
              <w:rPr>
                <w:rFonts w:asciiTheme="majorHAnsi" w:hAnsiTheme="majorHAnsi"/>
                <w:sz w:val="24"/>
                <w:szCs w:val="24"/>
              </w:rPr>
            </w:pPr>
            <w:r w:rsidRPr="00300F1F">
              <w:rPr>
                <w:rFonts w:asciiTheme="majorHAnsi" w:hAnsiTheme="majorHAnsi"/>
                <w:b/>
                <w:sz w:val="24"/>
                <w:szCs w:val="24"/>
              </w:rPr>
              <w:t>Surveillance</w:t>
            </w:r>
            <w:r w:rsidRPr="00300F1F">
              <w:rPr>
                <w:rFonts w:asciiTheme="majorHAnsi" w:hAnsiTheme="majorHAnsi"/>
                <w:sz w:val="24"/>
                <w:szCs w:val="24"/>
              </w:rPr>
              <w:t xml:space="preserve"> data is collected regularly, analyzed</w:t>
            </w:r>
            <w:r w:rsidR="001E4B70">
              <w:rPr>
                <w:rFonts w:asciiTheme="majorHAnsi" w:hAnsiTheme="majorHAnsi"/>
                <w:sz w:val="24"/>
                <w:szCs w:val="24"/>
              </w:rPr>
              <w:t>,</w:t>
            </w:r>
            <w:r w:rsidRPr="00300F1F">
              <w:rPr>
                <w:rFonts w:asciiTheme="majorHAnsi" w:hAnsiTheme="majorHAnsi"/>
                <w:sz w:val="24"/>
                <w:szCs w:val="24"/>
              </w:rPr>
              <w:t xml:space="preserve"> and reported on by government agencies like the Centers for Disease Control and Prevention (CDC). </w:t>
            </w:r>
            <w:r w:rsidR="001E4B70">
              <w:rPr>
                <w:rFonts w:asciiTheme="majorHAnsi" w:hAnsiTheme="majorHAnsi"/>
                <w:sz w:val="24"/>
                <w:szCs w:val="24"/>
              </w:rPr>
              <w:t xml:space="preserve"> </w:t>
            </w:r>
            <w:r w:rsidRPr="00300F1F">
              <w:rPr>
                <w:rFonts w:asciiTheme="majorHAnsi" w:hAnsiTheme="majorHAnsi"/>
                <w:sz w:val="24"/>
                <w:szCs w:val="24"/>
              </w:rPr>
              <w:t xml:space="preserve">These reports do not explain behavior; they simply </w:t>
            </w:r>
            <w:r w:rsidRPr="00300F1F">
              <w:rPr>
                <w:rFonts w:asciiTheme="majorHAnsi" w:hAnsiTheme="majorHAnsi"/>
                <w:b/>
                <w:sz w:val="24"/>
                <w:szCs w:val="24"/>
              </w:rPr>
              <w:t>describe and interpret current rates and trends</w:t>
            </w:r>
            <w:r w:rsidRPr="00300F1F">
              <w:rPr>
                <w:rFonts w:asciiTheme="majorHAnsi" w:hAnsiTheme="majorHAnsi"/>
                <w:sz w:val="24"/>
                <w:szCs w:val="24"/>
              </w:rPr>
              <w:t xml:space="preserve"> (i.e.</w:t>
            </w:r>
            <w:r w:rsidR="001E4B70">
              <w:rPr>
                <w:rFonts w:asciiTheme="majorHAnsi" w:hAnsiTheme="majorHAnsi"/>
                <w:sz w:val="24"/>
                <w:szCs w:val="24"/>
              </w:rPr>
              <w:t>,</w:t>
            </w:r>
            <w:r w:rsidRPr="00300F1F">
              <w:rPr>
                <w:rFonts w:asciiTheme="majorHAnsi" w:hAnsiTheme="majorHAnsi"/>
                <w:sz w:val="24"/>
                <w:szCs w:val="24"/>
              </w:rPr>
              <w:t xml:space="preserve"> teen pregnancy rates).  These reports collect data using tested surveys, and have very large sample sizes so they repr</w:t>
            </w:r>
            <w:r w:rsidR="00DC479F">
              <w:rPr>
                <w:rFonts w:asciiTheme="majorHAnsi" w:hAnsiTheme="majorHAnsi"/>
                <w:sz w:val="24"/>
                <w:szCs w:val="24"/>
              </w:rPr>
              <w:t>esent the general population</w:t>
            </w:r>
            <w:r w:rsidRPr="00300F1F">
              <w:rPr>
                <w:rFonts w:asciiTheme="majorHAnsi" w:hAnsiTheme="majorHAnsi"/>
                <w:sz w:val="24"/>
                <w:szCs w:val="24"/>
              </w:rPr>
              <w:t>.</w:t>
            </w:r>
          </w:p>
          <w:p w:rsidR="00300F1F" w:rsidRPr="00300F1F" w:rsidRDefault="00300F1F" w:rsidP="00300F1F">
            <w:pPr>
              <w:pStyle w:val="ListParagraph"/>
              <w:ind w:left="360"/>
              <w:rPr>
                <w:rFonts w:asciiTheme="majorHAnsi" w:hAnsiTheme="majorHAnsi"/>
                <w:sz w:val="24"/>
                <w:szCs w:val="24"/>
              </w:rPr>
            </w:pPr>
          </w:p>
          <w:p w:rsidR="00300F1F" w:rsidRPr="00300F1F" w:rsidRDefault="00DC479F" w:rsidP="00300F1F">
            <w:pPr>
              <w:pStyle w:val="ListParagraph"/>
              <w:numPr>
                <w:ilvl w:val="0"/>
                <w:numId w:val="1"/>
              </w:numPr>
              <w:rPr>
                <w:rFonts w:asciiTheme="majorHAnsi" w:hAnsiTheme="majorHAnsi"/>
                <w:sz w:val="24"/>
                <w:szCs w:val="24"/>
              </w:rPr>
            </w:pPr>
            <w:r>
              <w:rPr>
                <w:rFonts w:asciiTheme="majorHAnsi" w:hAnsiTheme="majorHAnsi"/>
                <w:b/>
                <w:sz w:val="24"/>
                <w:szCs w:val="24"/>
              </w:rPr>
              <w:t xml:space="preserve">Individual </w:t>
            </w:r>
            <w:r w:rsidR="00300F1F" w:rsidRPr="00300F1F">
              <w:rPr>
                <w:rFonts w:asciiTheme="majorHAnsi" w:hAnsiTheme="majorHAnsi"/>
                <w:b/>
                <w:sz w:val="24"/>
                <w:szCs w:val="24"/>
              </w:rPr>
              <w:t xml:space="preserve">Research studies </w:t>
            </w:r>
            <w:r w:rsidR="00300F1F" w:rsidRPr="00300F1F">
              <w:rPr>
                <w:rFonts w:asciiTheme="majorHAnsi" w:hAnsiTheme="majorHAnsi"/>
                <w:sz w:val="24"/>
                <w:szCs w:val="24"/>
              </w:rPr>
              <w:t>can be reliable or not, so you need to look closer.</w:t>
            </w:r>
          </w:p>
          <w:p w:rsidR="00300F1F" w:rsidRDefault="00300F1F" w:rsidP="007F6772">
            <w:pPr>
              <w:rPr>
                <w:rFonts w:asciiTheme="majorHAnsi" w:hAnsiTheme="majorHAnsi"/>
                <w:sz w:val="24"/>
                <w:szCs w:val="24"/>
              </w:rPr>
            </w:pPr>
          </w:p>
        </w:tc>
      </w:tr>
      <w:tr w:rsidR="00300F1F" w:rsidTr="00300F1F">
        <w:tc>
          <w:tcPr>
            <w:tcW w:w="9990" w:type="dxa"/>
          </w:tcPr>
          <w:p w:rsidR="00300F1F" w:rsidRPr="00300F1F" w:rsidRDefault="00300F1F" w:rsidP="00300F1F">
            <w:pPr>
              <w:rPr>
                <w:rFonts w:asciiTheme="majorHAnsi" w:hAnsiTheme="majorHAnsi"/>
                <w:i/>
                <w:sz w:val="24"/>
                <w:szCs w:val="24"/>
              </w:rPr>
            </w:pPr>
            <w:r w:rsidRPr="00300F1F">
              <w:rPr>
                <w:rFonts w:asciiTheme="majorHAnsi" w:hAnsiTheme="majorHAnsi"/>
                <w:i/>
                <w:sz w:val="24"/>
                <w:szCs w:val="24"/>
              </w:rPr>
              <w:t xml:space="preserve">Is the research study </w:t>
            </w:r>
            <w:r w:rsidRPr="00300F1F">
              <w:rPr>
                <w:rFonts w:asciiTheme="majorHAnsi" w:hAnsiTheme="majorHAnsi"/>
                <w:b/>
                <w:i/>
                <w:sz w:val="24"/>
                <w:szCs w:val="24"/>
              </w:rPr>
              <w:t>peer reviewed</w:t>
            </w:r>
            <w:r w:rsidRPr="00300F1F">
              <w:rPr>
                <w:rFonts w:asciiTheme="majorHAnsi" w:hAnsiTheme="majorHAnsi"/>
                <w:i/>
                <w:sz w:val="24"/>
                <w:szCs w:val="24"/>
              </w:rPr>
              <w:t>?</w:t>
            </w:r>
          </w:p>
          <w:p w:rsidR="00300F1F" w:rsidRPr="00300F1F" w:rsidRDefault="00300F1F" w:rsidP="00300F1F">
            <w:pPr>
              <w:rPr>
                <w:rFonts w:asciiTheme="majorHAnsi" w:hAnsiTheme="majorHAnsi"/>
                <w:i/>
                <w:sz w:val="24"/>
                <w:szCs w:val="24"/>
              </w:rPr>
            </w:pPr>
          </w:p>
          <w:p w:rsidR="00300F1F" w:rsidRPr="00300F1F" w:rsidRDefault="00300F1F" w:rsidP="00300F1F">
            <w:pPr>
              <w:pStyle w:val="ListParagraph"/>
              <w:numPr>
                <w:ilvl w:val="0"/>
                <w:numId w:val="1"/>
              </w:numPr>
              <w:rPr>
                <w:rFonts w:asciiTheme="majorHAnsi" w:hAnsiTheme="majorHAnsi"/>
                <w:sz w:val="24"/>
                <w:szCs w:val="24"/>
              </w:rPr>
            </w:pPr>
            <w:r w:rsidRPr="00300F1F">
              <w:rPr>
                <w:rFonts w:asciiTheme="majorHAnsi" w:hAnsiTheme="majorHAnsi"/>
                <w:sz w:val="24"/>
                <w:szCs w:val="24"/>
              </w:rPr>
              <w:t>If the study is published in a scholarly, peer</w:t>
            </w:r>
            <w:r w:rsidR="00FB2806">
              <w:rPr>
                <w:rFonts w:asciiTheme="majorHAnsi" w:hAnsiTheme="majorHAnsi"/>
                <w:sz w:val="24"/>
                <w:szCs w:val="24"/>
              </w:rPr>
              <w:t>-</w:t>
            </w:r>
            <w:r w:rsidRPr="00300F1F">
              <w:rPr>
                <w:rFonts w:asciiTheme="majorHAnsi" w:hAnsiTheme="majorHAnsi"/>
                <w:sz w:val="24"/>
                <w:szCs w:val="24"/>
              </w:rPr>
              <w:t>reviewed journal (i.e.</w:t>
            </w:r>
            <w:r w:rsidR="00FB2806">
              <w:rPr>
                <w:rFonts w:asciiTheme="majorHAnsi" w:hAnsiTheme="majorHAnsi"/>
                <w:sz w:val="24"/>
                <w:szCs w:val="24"/>
              </w:rPr>
              <w:t>,</w:t>
            </w:r>
            <w:r w:rsidRPr="00300F1F">
              <w:rPr>
                <w:rFonts w:asciiTheme="majorHAnsi" w:hAnsiTheme="majorHAnsi"/>
                <w:sz w:val="24"/>
                <w:szCs w:val="24"/>
              </w:rPr>
              <w:t xml:space="preserve"> </w:t>
            </w:r>
            <w:r w:rsidRPr="00300F1F">
              <w:rPr>
                <w:rFonts w:asciiTheme="majorHAnsi" w:hAnsiTheme="majorHAnsi"/>
                <w:i/>
                <w:iCs/>
                <w:sz w:val="24"/>
                <w:szCs w:val="24"/>
              </w:rPr>
              <w:t>Journal of Adolescent Health, American Journal of Public Health)</w:t>
            </w:r>
            <w:r w:rsidR="00DC479F">
              <w:rPr>
                <w:rFonts w:asciiTheme="majorHAnsi" w:hAnsiTheme="majorHAnsi"/>
                <w:iCs/>
                <w:sz w:val="24"/>
                <w:szCs w:val="24"/>
              </w:rPr>
              <w:t>, it ha</w:t>
            </w:r>
            <w:r w:rsidRPr="00300F1F">
              <w:rPr>
                <w:rFonts w:asciiTheme="majorHAnsi" w:hAnsiTheme="majorHAnsi"/>
                <w:iCs/>
                <w:sz w:val="24"/>
                <w:szCs w:val="24"/>
              </w:rPr>
              <w:t>s gone through a vetting process by other researchers so it’s a stronger source than a newspaper or magazine.  Peer</w:t>
            </w:r>
            <w:r w:rsidR="00FB2806">
              <w:rPr>
                <w:rFonts w:asciiTheme="majorHAnsi" w:hAnsiTheme="majorHAnsi"/>
                <w:iCs/>
                <w:sz w:val="24"/>
                <w:szCs w:val="24"/>
              </w:rPr>
              <w:t>-</w:t>
            </w:r>
            <w:r w:rsidRPr="00300F1F">
              <w:rPr>
                <w:rFonts w:asciiTheme="majorHAnsi" w:hAnsiTheme="majorHAnsi"/>
                <w:iCs/>
                <w:sz w:val="24"/>
                <w:szCs w:val="24"/>
              </w:rPr>
              <w:t xml:space="preserve">reviewed journals are often associated with professional societies or academic institutions. </w:t>
            </w:r>
            <w:r w:rsidR="00FB2806">
              <w:rPr>
                <w:rFonts w:asciiTheme="majorHAnsi" w:hAnsiTheme="majorHAnsi"/>
                <w:iCs/>
                <w:sz w:val="24"/>
                <w:szCs w:val="24"/>
              </w:rPr>
              <w:t xml:space="preserve"> </w:t>
            </w:r>
            <w:r w:rsidRPr="00300F1F">
              <w:rPr>
                <w:rFonts w:asciiTheme="majorHAnsi" w:hAnsiTheme="majorHAnsi"/>
                <w:b/>
                <w:iCs/>
                <w:sz w:val="24"/>
                <w:szCs w:val="24"/>
              </w:rPr>
              <w:t xml:space="preserve">Look for a reference to a peer-reviewed journal </w:t>
            </w:r>
            <w:r w:rsidRPr="00300F1F">
              <w:rPr>
                <w:rFonts w:asciiTheme="majorHAnsi" w:hAnsiTheme="majorHAnsi"/>
                <w:iCs/>
                <w:sz w:val="24"/>
                <w:szCs w:val="24"/>
              </w:rPr>
              <w:t>(sometimes called a refereed journal) in the article.</w:t>
            </w:r>
          </w:p>
          <w:p w:rsidR="00300F1F" w:rsidRDefault="00300F1F" w:rsidP="007F6772">
            <w:pPr>
              <w:rPr>
                <w:rFonts w:asciiTheme="majorHAnsi" w:hAnsiTheme="majorHAnsi"/>
                <w:sz w:val="24"/>
                <w:szCs w:val="24"/>
              </w:rPr>
            </w:pPr>
          </w:p>
        </w:tc>
      </w:tr>
      <w:tr w:rsidR="00300F1F" w:rsidTr="00300F1F">
        <w:tc>
          <w:tcPr>
            <w:tcW w:w="9990" w:type="dxa"/>
          </w:tcPr>
          <w:p w:rsidR="00300F1F" w:rsidRPr="00300F1F" w:rsidRDefault="00300F1F" w:rsidP="00300F1F">
            <w:pPr>
              <w:rPr>
                <w:rFonts w:asciiTheme="majorHAnsi" w:hAnsiTheme="majorHAnsi"/>
                <w:i/>
                <w:sz w:val="24"/>
                <w:szCs w:val="24"/>
              </w:rPr>
            </w:pPr>
            <w:r w:rsidRPr="00300F1F">
              <w:rPr>
                <w:rFonts w:asciiTheme="majorHAnsi" w:hAnsiTheme="majorHAnsi"/>
                <w:i/>
                <w:iCs/>
                <w:sz w:val="24"/>
                <w:szCs w:val="24"/>
              </w:rPr>
              <w:t xml:space="preserve">Can I </w:t>
            </w:r>
            <w:r w:rsidRPr="00300F1F">
              <w:rPr>
                <w:rFonts w:asciiTheme="majorHAnsi" w:hAnsiTheme="majorHAnsi"/>
                <w:b/>
                <w:i/>
                <w:iCs/>
                <w:sz w:val="24"/>
                <w:szCs w:val="24"/>
              </w:rPr>
              <w:t>find the abstract</w:t>
            </w:r>
            <w:r w:rsidRPr="00300F1F">
              <w:rPr>
                <w:rFonts w:asciiTheme="majorHAnsi" w:hAnsiTheme="majorHAnsi"/>
                <w:i/>
                <w:iCs/>
                <w:sz w:val="24"/>
                <w:szCs w:val="24"/>
              </w:rPr>
              <w:t xml:space="preserve"> or even the full article?</w:t>
            </w:r>
          </w:p>
          <w:p w:rsidR="00300F1F" w:rsidRPr="00300F1F" w:rsidRDefault="00300F1F" w:rsidP="00300F1F">
            <w:pPr>
              <w:rPr>
                <w:rFonts w:asciiTheme="majorHAnsi" w:hAnsiTheme="majorHAnsi"/>
                <w:i/>
                <w:sz w:val="24"/>
                <w:szCs w:val="24"/>
              </w:rPr>
            </w:pPr>
          </w:p>
          <w:p w:rsidR="00300F1F" w:rsidRPr="00192EEF" w:rsidRDefault="00300F1F" w:rsidP="00EA5E7A">
            <w:pPr>
              <w:pStyle w:val="ListParagraph"/>
              <w:numPr>
                <w:ilvl w:val="0"/>
                <w:numId w:val="1"/>
              </w:numPr>
              <w:rPr>
                <w:rFonts w:asciiTheme="majorHAnsi" w:hAnsiTheme="majorHAnsi"/>
                <w:sz w:val="24"/>
                <w:szCs w:val="24"/>
              </w:rPr>
            </w:pPr>
            <w:r w:rsidRPr="00300F1F">
              <w:rPr>
                <w:rFonts w:asciiTheme="majorHAnsi" w:hAnsiTheme="majorHAnsi"/>
                <w:iCs/>
                <w:sz w:val="24"/>
                <w:szCs w:val="24"/>
              </w:rPr>
              <w:t xml:space="preserve">While most journal articles require subscription or purchase, you can usually find the abstract – a summary of the purpose and findings of the study.  This will be the </w:t>
            </w:r>
            <w:r w:rsidRPr="00300F1F">
              <w:rPr>
                <w:rFonts w:asciiTheme="majorHAnsi" w:hAnsiTheme="majorHAnsi"/>
                <w:b/>
                <w:iCs/>
                <w:sz w:val="24"/>
                <w:szCs w:val="24"/>
              </w:rPr>
              <w:t>most accurate summary of what was discovered</w:t>
            </w:r>
            <w:r w:rsidRPr="00300F1F">
              <w:rPr>
                <w:rFonts w:asciiTheme="majorHAnsi" w:hAnsiTheme="majorHAnsi"/>
                <w:iCs/>
                <w:sz w:val="24"/>
                <w:szCs w:val="24"/>
              </w:rPr>
              <w:t xml:space="preserve"> – not a commentary about the study in a newspaper or blog. </w:t>
            </w:r>
          </w:p>
          <w:p w:rsidR="00192EEF" w:rsidRDefault="00192EEF" w:rsidP="00192EEF">
            <w:pPr>
              <w:pStyle w:val="ListParagraph"/>
              <w:ind w:left="360"/>
              <w:rPr>
                <w:rFonts w:asciiTheme="majorHAnsi" w:hAnsiTheme="majorHAnsi"/>
                <w:sz w:val="24"/>
                <w:szCs w:val="24"/>
              </w:rPr>
            </w:pPr>
          </w:p>
        </w:tc>
      </w:tr>
    </w:tbl>
    <w:p w:rsidR="00300F1F" w:rsidRDefault="00300F1F" w:rsidP="007F6772">
      <w:pPr>
        <w:ind w:left="-900"/>
        <w:rPr>
          <w:rFonts w:asciiTheme="majorHAnsi" w:hAnsiTheme="majorHAnsi"/>
          <w:sz w:val="24"/>
          <w:szCs w:val="24"/>
        </w:rPr>
      </w:pPr>
    </w:p>
    <w:p w:rsidR="007F6772" w:rsidRPr="007F6772" w:rsidRDefault="007F6772" w:rsidP="007F6772">
      <w:pPr>
        <w:ind w:left="-900"/>
        <w:rPr>
          <w:rFonts w:asciiTheme="majorHAnsi" w:hAnsiTheme="majorHAnsi"/>
          <w:sz w:val="24"/>
          <w:szCs w:val="24"/>
        </w:rPr>
      </w:pPr>
    </w:p>
    <w:p w:rsidR="007F6772" w:rsidRPr="00300F1F" w:rsidRDefault="007F6772" w:rsidP="007F6772">
      <w:pPr>
        <w:pStyle w:val="ListParagraph"/>
        <w:ind w:left="360"/>
        <w:rPr>
          <w:rFonts w:asciiTheme="majorHAnsi" w:hAnsiTheme="majorHAnsi"/>
          <w:sz w:val="24"/>
          <w:szCs w:val="24"/>
        </w:rPr>
      </w:pPr>
    </w:p>
    <w:p w:rsidR="007F6772" w:rsidRPr="00300F1F" w:rsidRDefault="007F6772" w:rsidP="007F6772">
      <w:pPr>
        <w:pStyle w:val="ListParagraph"/>
        <w:ind w:left="360"/>
        <w:rPr>
          <w:rFonts w:asciiTheme="majorHAnsi" w:hAnsiTheme="majorHAnsi"/>
          <w:sz w:val="24"/>
          <w:szCs w:val="24"/>
        </w:rPr>
      </w:pPr>
    </w:p>
    <w:p w:rsidR="007F6772" w:rsidRDefault="007F6772" w:rsidP="007F6772">
      <w:pPr>
        <w:rPr>
          <w:b/>
          <w:sz w:val="32"/>
          <w:szCs w:val="32"/>
          <w:u w:val="single"/>
        </w:rPr>
      </w:pPr>
    </w:p>
    <w:p w:rsidR="00B80EA7" w:rsidRDefault="00B80EA7" w:rsidP="007F6772">
      <w:pPr>
        <w:ind w:left="-900"/>
        <w:jc w:val="center"/>
        <w:rPr>
          <w:rFonts w:asciiTheme="majorHAnsi" w:hAnsiTheme="majorHAnsi"/>
          <w:b/>
          <w:sz w:val="32"/>
          <w:szCs w:val="32"/>
          <w:u w:val="single"/>
        </w:rPr>
      </w:pPr>
    </w:p>
    <w:p w:rsidR="00B80EA7" w:rsidRDefault="00B80EA7" w:rsidP="007F6772">
      <w:pPr>
        <w:ind w:left="-900"/>
        <w:jc w:val="center"/>
        <w:rPr>
          <w:rFonts w:asciiTheme="majorHAnsi" w:hAnsiTheme="majorHAnsi"/>
          <w:b/>
          <w:sz w:val="32"/>
          <w:szCs w:val="32"/>
          <w:u w:val="single"/>
        </w:rPr>
      </w:pPr>
    </w:p>
    <w:p w:rsidR="00300F1F" w:rsidRDefault="00300F1F" w:rsidP="007F6772">
      <w:pPr>
        <w:ind w:left="-900"/>
        <w:jc w:val="center"/>
        <w:rPr>
          <w:rFonts w:asciiTheme="majorHAnsi" w:hAnsiTheme="majorHAnsi"/>
          <w:b/>
          <w:sz w:val="32"/>
          <w:szCs w:val="32"/>
          <w:u w:val="single"/>
        </w:rPr>
      </w:pPr>
    </w:p>
    <w:p w:rsidR="00B80EA7" w:rsidRDefault="00B80EA7" w:rsidP="00300F1F">
      <w:pPr>
        <w:rPr>
          <w:rFonts w:asciiTheme="majorHAnsi" w:hAnsiTheme="majorHAnsi"/>
          <w:b/>
          <w:sz w:val="32"/>
          <w:szCs w:val="32"/>
          <w:u w:val="single"/>
        </w:rPr>
      </w:pPr>
    </w:p>
    <w:p w:rsidR="003871E9" w:rsidRDefault="003871E9" w:rsidP="00300F1F">
      <w:pPr>
        <w:rPr>
          <w:rFonts w:asciiTheme="majorHAnsi" w:hAnsiTheme="majorHAnsi"/>
          <w:b/>
          <w:sz w:val="32"/>
          <w:szCs w:val="32"/>
          <w:u w:val="single"/>
        </w:rPr>
      </w:pPr>
    </w:p>
    <w:p w:rsidR="003871E9" w:rsidRDefault="003871E9" w:rsidP="00300F1F">
      <w:pPr>
        <w:rPr>
          <w:rFonts w:asciiTheme="majorHAnsi" w:hAnsiTheme="majorHAnsi"/>
          <w:b/>
          <w:sz w:val="32"/>
          <w:szCs w:val="32"/>
          <w:u w:val="single"/>
        </w:rPr>
      </w:pPr>
    </w:p>
    <w:p w:rsidR="003871E9" w:rsidRDefault="003871E9" w:rsidP="007F6772">
      <w:pPr>
        <w:ind w:left="-900"/>
        <w:jc w:val="center"/>
        <w:rPr>
          <w:rFonts w:asciiTheme="majorHAnsi" w:hAnsiTheme="majorHAnsi"/>
          <w:b/>
          <w:sz w:val="26"/>
          <w:szCs w:val="26"/>
          <w:u w:val="single"/>
        </w:rPr>
      </w:pPr>
    </w:p>
    <w:p w:rsidR="007F6772" w:rsidRPr="009B03C2" w:rsidRDefault="007F6772" w:rsidP="007F6772">
      <w:pPr>
        <w:ind w:left="-900"/>
        <w:jc w:val="center"/>
        <w:rPr>
          <w:rFonts w:asciiTheme="majorHAnsi" w:hAnsiTheme="majorHAnsi"/>
          <w:b/>
          <w:sz w:val="26"/>
          <w:szCs w:val="26"/>
          <w:u w:val="single"/>
        </w:rPr>
      </w:pPr>
      <w:r w:rsidRPr="009B03C2">
        <w:rPr>
          <w:rFonts w:asciiTheme="majorHAnsi" w:hAnsiTheme="majorHAnsi"/>
          <w:b/>
          <w:sz w:val="26"/>
          <w:szCs w:val="26"/>
          <w:u w:val="single"/>
        </w:rPr>
        <w:lastRenderedPageBreak/>
        <w:t>Data Resources by Topic:</w:t>
      </w:r>
    </w:p>
    <w:tbl>
      <w:tblPr>
        <w:tblStyle w:val="TableGrid"/>
        <w:tblW w:w="11410" w:type="dxa"/>
        <w:tblInd w:w="-1332" w:type="dxa"/>
        <w:tblLayout w:type="fixed"/>
        <w:tblLook w:val="04A0"/>
      </w:tblPr>
      <w:tblGrid>
        <w:gridCol w:w="2442"/>
        <w:gridCol w:w="8968"/>
      </w:tblGrid>
      <w:tr w:rsidR="007F6772" w:rsidRPr="007F6772" w:rsidTr="00300F1F">
        <w:trPr>
          <w:trHeight w:val="314"/>
        </w:trPr>
        <w:tc>
          <w:tcPr>
            <w:tcW w:w="2442" w:type="dxa"/>
          </w:tcPr>
          <w:p w:rsidR="007F6772" w:rsidRPr="00A65140" w:rsidRDefault="007F6772" w:rsidP="007F6772">
            <w:pPr>
              <w:rPr>
                <w:rFonts w:asciiTheme="majorHAnsi" w:hAnsiTheme="majorHAnsi"/>
                <w:b/>
              </w:rPr>
            </w:pPr>
            <w:r w:rsidRPr="00A65140">
              <w:rPr>
                <w:rFonts w:asciiTheme="majorHAnsi" w:hAnsiTheme="majorHAnsi"/>
                <w:b/>
              </w:rPr>
              <w:t>Abortion</w:t>
            </w:r>
          </w:p>
          <w:p w:rsidR="007F6772" w:rsidRPr="00A65140" w:rsidRDefault="007F6772" w:rsidP="007F6772">
            <w:pPr>
              <w:rPr>
                <w:rFonts w:asciiTheme="majorHAnsi" w:hAnsiTheme="majorHAnsi"/>
                <w:b/>
              </w:rPr>
            </w:pPr>
          </w:p>
        </w:tc>
        <w:tc>
          <w:tcPr>
            <w:tcW w:w="8968" w:type="dxa"/>
          </w:tcPr>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Guttmacher Institute: </w:t>
            </w:r>
            <w:hyperlink r:id="rId30" w:history="1">
              <w:r w:rsidRPr="009B03C2">
                <w:rPr>
                  <w:rStyle w:val="Hyperlink"/>
                  <w:rFonts w:asciiTheme="majorHAnsi" w:hAnsiTheme="majorHAnsi"/>
                </w:rPr>
                <w:t>http://www.guttmacher.org/sections/abortion.php</w:t>
              </w:r>
            </w:hyperlink>
          </w:p>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PPFA Fact Sheets:</w:t>
            </w:r>
          </w:p>
          <w:p w:rsidR="007F6772" w:rsidRPr="009B03C2" w:rsidRDefault="00BF6B16" w:rsidP="009B03C2">
            <w:pPr>
              <w:pStyle w:val="ListParagraph"/>
              <w:numPr>
                <w:ilvl w:val="1"/>
                <w:numId w:val="13"/>
              </w:numPr>
              <w:rPr>
                <w:rFonts w:asciiTheme="majorHAnsi" w:hAnsiTheme="majorHAnsi"/>
              </w:rPr>
            </w:pPr>
            <w:hyperlink r:id="rId31" w:history="1">
              <w:r w:rsidR="007F6772" w:rsidRPr="009B03C2">
                <w:rPr>
                  <w:rStyle w:val="Hyperlink"/>
                  <w:rFonts w:asciiTheme="majorHAnsi" w:hAnsiTheme="majorHAnsi"/>
                </w:rPr>
                <w:t>Medical and Social Health Benefits Since Abortion Was Made Legal in the U.S.</w:t>
              </w:r>
            </w:hyperlink>
            <w:r w:rsidR="007F6772" w:rsidRPr="009B03C2">
              <w:rPr>
                <w:rFonts w:asciiTheme="majorHAnsi" w:hAnsiTheme="majorHAnsi"/>
              </w:rPr>
              <w:t> </w:t>
            </w:r>
          </w:p>
          <w:p w:rsidR="007F6772" w:rsidRPr="009B03C2" w:rsidRDefault="00BF6B16" w:rsidP="009B03C2">
            <w:pPr>
              <w:pStyle w:val="ListParagraph"/>
              <w:numPr>
                <w:ilvl w:val="1"/>
                <w:numId w:val="13"/>
              </w:numPr>
              <w:rPr>
                <w:rFonts w:asciiTheme="majorHAnsi" w:hAnsiTheme="majorHAnsi"/>
              </w:rPr>
            </w:pPr>
            <w:hyperlink r:id="rId32" w:history="1">
              <w:r w:rsidR="007F6772" w:rsidRPr="009B03C2">
                <w:rPr>
                  <w:rStyle w:val="Hyperlink"/>
                  <w:rFonts w:asciiTheme="majorHAnsi" w:hAnsiTheme="majorHAnsi"/>
                </w:rPr>
                <w:t>The Difference Between the Morning-After Pill and the Abortion Pill</w:t>
              </w:r>
            </w:hyperlink>
          </w:p>
        </w:tc>
      </w:tr>
      <w:tr w:rsidR="007F6772" w:rsidRPr="007F6772" w:rsidTr="00300F1F">
        <w:trPr>
          <w:trHeight w:val="384"/>
        </w:trPr>
        <w:tc>
          <w:tcPr>
            <w:tcW w:w="2442" w:type="dxa"/>
          </w:tcPr>
          <w:p w:rsidR="007F6772" w:rsidRPr="00A65140" w:rsidRDefault="007F6772" w:rsidP="007F6772">
            <w:pPr>
              <w:rPr>
                <w:rFonts w:asciiTheme="majorHAnsi" w:hAnsiTheme="majorHAnsi"/>
                <w:b/>
              </w:rPr>
            </w:pPr>
            <w:r w:rsidRPr="00A65140">
              <w:rPr>
                <w:rFonts w:asciiTheme="majorHAnsi" w:hAnsiTheme="majorHAnsi"/>
                <w:b/>
              </w:rPr>
              <w:t xml:space="preserve">Adolescent sexual health </w:t>
            </w:r>
          </w:p>
        </w:tc>
        <w:tc>
          <w:tcPr>
            <w:tcW w:w="8968" w:type="dxa"/>
          </w:tcPr>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Youth Risk Behavior Survey: </w:t>
            </w:r>
            <w:hyperlink r:id="rId33" w:history="1">
              <w:r w:rsidRPr="009B03C2">
                <w:rPr>
                  <w:rStyle w:val="Hyperlink"/>
                  <w:rFonts w:asciiTheme="majorHAnsi" w:hAnsiTheme="majorHAnsi"/>
                </w:rPr>
                <w:t>http://www.cdc.gov/HealthyYouth/yrbs/index.htm</w:t>
              </w:r>
            </w:hyperlink>
          </w:p>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Advocates For Youth: </w:t>
            </w:r>
            <w:hyperlink r:id="rId34" w:history="1">
              <w:r w:rsidRPr="009B03C2">
                <w:rPr>
                  <w:rStyle w:val="Hyperlink"/>
                  <w:rFonts w:asciiTheme="majorHAnsi" w:hAnsiTheme="majorHAnsi"/>
                </w:rPr>
                <w:t>http://www.advocatesforyouth.org/topics-and-issues</w:t>
              </w:r>
            </w:hyperlink>
          </w:p>
        </w:tc>
      </w:tr>
      <w:tr w:rsidR="007F6772" w:rsidRPr="007F6772" w:rsidTr="00300F1F">
        <w:trPr>
          <w:trHeight w:val="331"/>
        </w:trPr>
        <w:tc>
          <w:tcPr>
            <w:tcW w:w="2442" w:type="dxa"/>
          </w:tcPr>
          <w:p w:rsidR="007F6772" w:rsidRPr="00A65140" w:rsidRDefault="007F6772" w:rsidP="007F6772">
            <w:pPr>
              <w:rPr>
                <w:rFonts w:asciiTheme="majorHAnsi" w:hAnsiTheme="majorHAnsi"/>
                <w:b/>
              </w:rPr>
            </w:pPr>
            <w:r w:rsidRPr="00A65140">
              <w:rPr>
                <w:rFonts w:asciiTheme="majorHAnsi" w:hAnsiTheme="majorHAnsi"/>
                <w:b/>
              </w:rPr>
              <w:t>Contraception</w:t>
            </w:r>
          </w:p>
          <w:p w:rsidR="007F6772" w:rsidRPr="00A65140" w:rsidRDefault="007F6772" w:rsidP="007F6772">
            <w:pPr>
              <w:rPr>
                <w:rFonts w:asciiTheme="majorHAnsi" w:hAnsiTheme="majorHAnsi"/>
                <w:b/>
              </w:rPr>
            </w:pPr>
          </w:p>
        </w:tc>
        <w:tc>
          <w:tcPr>
            <w:tcW w:w="8968" w:type="dxa"/>
          </w:tcPr>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National Survey of Family Growth: </w:t>
            </w:r>
            <w:hyperlink r:id="rId35" w:history="1">
              <w:r w:rsidRPr="009B03C2">
                <w:rPr>
                  <w:rStyle w:val="Hyperlink"/>
                  <w:rFonts w:asciiTheme="majorHAnsi" w:hAnsiTheme="majorHAnsi"/>
                </w:rPr>
                <w:t>http://www.cdc.gov/nchs/nsfg/abc_list.htm</w:t>
              </w:r>
            </w:hyperlink>
          </w:p>
          <w:p w:rsidR="00B37899" w:rsidRPr="00B37899" w:rsidRDefault="007F6772" w:rsidP="009B03C2">
            <w:pPr>
              <w:pStyle w:val="ListParagraph"/>
              <w:numPr>
                <w:ilvl w:val="0"/>
                <w:numId w:val="13"/>
              </w:numPr>
              <w:rPr>
                <w:rFonts w:asciiTheme="majorHAnsi" w:hAnsiTheme="majorHAnsi"/>
              </w:rPr>
            </w:pPr>
            <w:r w:rsidRPr="009B03C2">
              <w:rPr>
                <w:rFonts w:asciiTheme="majorHAnsi" w:hAnsiTheme="majorHAnsi"/>
              </w:rPr>
              <w:t xml:space="preserve">Guttmacher Institute: </w:t>
            </w:r>
            <w:hyperlink r:id="rId36" w:history="1">
              <w:r w:rsidR="00B37899" w:rsidRPr="0033554A">
                <w:rPr>
                  <w:rStyle w:val="Hyperlink"/>
                </w:rPr>
                <w:t>http://www.guttmacher.org/sections/contraception.php</w:t>
              </w:r>
            </w:hyperlink>
          </w:p>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PPFA Fact Sheets:</w:t>
            </w:r>
          </w:p>
          <w:p w:rsidR="007F6772" w:rsidRPr="009B03C2" w:rsidRDefault="00BF6B16" w:rsidP="009B03C2">
            <w:pPr>
              <w:pStyle w:val="ListParagraph"/>
              <w:numPr>
                <w:ilvl w:val="1"/>
                <w:numId w:val="13"/>
              </w:numPr>
              <w:rPr>
                <w:rFonts w:asciiTheme="majorHAnsi" w:hAnsiTheme="majorHAnsi"/>
              </w:rPr>
            </w:pPr>
            <w:hyperlink r:id="rId37" w:history="1">
              <w:r w:rsidR="007F6772" w:rsidRPr="009B03C2">
                <w:rPr>
                  <w:rStyle w:val="Hyperlink"/>
                  <w:rFonts w:asciiTheme="majorHAnsi" w:hAnsiTheme="majorHAnsi"/>
                </w:rPr>
                <w:t>A History of Birth Control Methods</w:t>
              </w:r>
            </w:hyperlink>
          </w:p>
          <w:p w:rsidR="007F6772" w:rsidRPr="009B03C2" w:rsidRDefault="00BF6B16" w:rsidP="009B03C2">
            <w:pPr>
              <w:pStyle w:val="ListParagraph"/>
              <w:numPr>
                <w:ilvl w:val="1"/>
                <w:numId w:val="13"/>
              </w:numPr>
              <w:rPr>
                <w:rFonts w:asciiTheme="majorHAnsi" w:hAnsiTheme="majorHAnsi"/>
              </w:rPr>
            </w:pPr>
            <w:hyperlink r:id="rId38" w:history="1">
              <w:r w:rsidR="007F6772" w:rsidRPr="009B03C2">
                <w:rPr>
                  <w:rStyle w:val="Emphasis"/>
                  <w:rFonts w:asciiTheme="majorHAnsi" w:hAnsiTheme="majorHAnsi"/>
                  <w:color w:val="0000FF"/>
                  <w:u w:val="single"/>
                </w:rPr>
                <w:t>Griswold v Connecticut</w:t>
              </w:r>
              <w:r w:rsidR="007F6772" w:rsidRPr="009B03C2">
                <w:rPr>
                  <w:rStyle w:val="Hyperlink"/>
                  <w:rFonts w:asciiTheme="majorHAnsi" w:hAnsiTheme="majorHAnsi"/>
                </w:rPr>
                <w:t xml:space="preserve"> — The Impact of Legal Birth Control and the Challenges that Remain </w:t>
              </w:r>
            </w:hyperlink>
          </w:p>
        </w:tc>
      </w:tr>
      <w:tr w:rsidR="007F6772" w:rsidRPr="007F6772" w:rsidTr="00300F1F">
        <w:trPr>
          <w:trHeight w:val="331"/>
        </w:trPr>
        <w:tc>
          <w:tcPr>
            <w:tcW w:w="2442" w:type="dxa"/>
          </w:tcPr>
          <w:p w:rsidR="007F6772" w:rsidRPr="00A65140" w:rsidRDefault="007F6772" w:rsidP="007F6772">
            <w:pPr>
              <w:rPr>
                <w:rFonts w:asciiTheme="majorHAnsi" w:hAnsiTheme="majorHAnsi"/>
                <w:b/>
              </w:rPr>
            </w:pPr>
            <w:r w:rsidRPr="00A65140">
              <w:rPr>
                <w:rFonts w:asciiTheme="majorHAnsi" w:hAnsiTheme="majorHAnsi"/>
                <w:b/>
              </w:rPr>
              <w:t>Insurance and Health Laws/Policy</w:t>
            </w:r>
          </w:p>
        </w:tc>
        <w:tc>
          <w:tcPr>
            <w:tcW w:w="8968" w:type="dxa"/>
          </w:tcPr>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Kaiser Family Foundation: </w:t>
            </w:r>
            <w:hyperlink r:id="rId39" w:history="1">
              <w:r w:rsidRPr="009B03C2">
                <w:rPr>
                  <w:rStyle w:val="Hyperlink"/>
                  <w:rFonts w:asciiTheme="majorHAnsi" w:hAnsiTheme="majorHAnsi"/>
                </w:rPr>
                <w:t>http://www.statehealthfacts.org/</w:t>
              </w:r>
            </w:hyperlink>
          </w:p>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THOMAS: </w:t>
            </w:r>
            <w:hyperlink r:id="rId40" w:history="1">
              <w:r w:rsidRPr="009B03C2">
                <w:rPr>
                  <w:rStyle w:val="Hyperlink"/>
                  <w:rFonts w:asciiTheme="majorHAnsi" w:hAnsiTheme="majorHAnsi"/>
                </w:rPr>
                <w:t>http://thomas.loc.gov/</w:t>
              </w:r>
            </w:hyperlink>
          </w:p>
          <w:p w:rsidR="007F6772" w:rsidRPr="009B03C2" w:rsidRDefault="007F6772" w:rsidP="00587CE0">
            <w:pPr>
              <w:pStyle w:val="ListParagraph"/>
              <w:numPr>
                <w:ilvl w:val="1"/>
                <w:numId w:val="13"/>
              </w:numPr>
              <w:rPr>
                <w:rFonts w:asciiTheme="majorHAnsi" w:hAnsiTheme="majorHAnsi"/>
              </w:rPr>
            </w:pPr>
            <w:r w:rsidRPr="009B03C2">
              <w:rPr>
                <w:rFonts w:asciiTheme="majorHAnsi" w:hAnsiTheme="majorHAnsi"/>
              </w:rPr>
              <w:t xml:space="preserve">Bills, amendments, resolutions, etc. from current and past </w:t>
            </w:r>
            <w:r w:rsidR="00587CE0">
              <w:rPr>
                <w:rFonts w:asciiTheme="majorHAnsi" w:hAnsiTheme="majorHAnsi"/>
              </w:rPr>
              <w:t>C</w:t>
            </w:r>
            <w:r w:rsidRPr="009B03C2">
              <w:rPr>
                <w:rFonts w:asciiTheme="majorHAnsi" w:hAnsiTheme="majorHAnsi"/>
              </w:rPr>
              <w:t>ongresses</w:t>
            </w:r>
          </w:p>
        </w:tc>
      </w:tr>
      <w:tr w:rsidR="007F6772" w:rsidRPr="007F6772" w:rsidTr="00300F1F">
        <w:trPr>
          <w:trHeight w:val="331"/>
        </w:trPr>
        <w:tc>
          <w:tcPr>
            <w:tcW w:w="2442" w:type="dxa"/>
          </w:tcPr>
          <w:p w:rsidR="007F6772" w:rsidRPr="00A65140" w:rsidRDefault="007F6772" w:rsidP="000E156A">
            <w:pPr>
              <w:rPr>
                <w:rFonts w:asciiTheme="majorHAnsi" w:hAnsiTheme="majorHAnsi"/>
                <w:b/>
              </w:rPr>
            </w:pPr>
            <w:r w:rsidRPr="00A65140">
              <w:rPr>
                <w:rFonts w:asciiTheme="majorHAnsi" w:hAnsiTheme="majorHAnsi"/>
                <w:b/>
              </w:rPr>
              <w:t>Medical standards</w:t>
            </w:r>
            <w:r w:rsidR="000E156A" w:rsidRPr="00A65140">
              <w:rPr>
                <w:rFonts w:asciiTheme="majorHAnsi" w:hAnsiTheme="majorHAnsi"/>
                <w:b/>
              </w:rPr>
              <w:t>, women’s health</w:t>
            </w:r>
            <w:r w:rsidR="00D006FB">
              <w:rPr>
                <w:rFonts w:asciiTheme="majorHAnsi" w:hAnsiTheme="majorHAnsi"/>
                <w:b/>
              </w:rPr>
              <w:t>,</w:t>
            </w:r>
            <w:r w:rsidR="000E156A" w:rsidRPr="00A65140">
              <w:rPr>
                <w:rFonts w:asciiTheme="majorHAnsi" w:hAnsiTheme="majorHAnsi"/>
                <w:b/>
              </w:rPr>
              <w:t xml:space="preserve"> and general health</w:t>
            </w:r>
            <w:r w:rsidR="00D006FB">
              <w:rPr>
                <w:rFonts w:asciiTheme="majorHAnsi" w:hAnsiTheme="majorHAnsi"/>
                <w:b/>
              </w:rPr>
              <w:t xml:space="preserve"> </w:t>
            </w:r>
            <w:r w:rsidR="000E156A" w:rsidRPr="00A65140">
              <w:rPr>
                <w:rFonts w:asciiTheme="majorHAnsi" w:hAnsiTheme="majorHAnsi"/>
                <w:b/>
              </w:rPr>
              <w:t>care</w:t>
            </w:r>
          </w:p>
        </w:tc>
        <w:tc>
          <w:tcPr>
            <w:tcW w:w="8968" w:type="dxa"/>
          </w:tcPr>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The Cochrane Library/Cochrane Review (abstracts): </w:t>
            </w:r>
            <w:hyperlink r:id="rId41" w:history="1">
              <w:r w:rsidRPr="009B03C2">
                <w:rPr>
                  <w:rStyle w:val="Hyperlink"/>
                  <w:rFonts w:asciiTheme="majorHAnsi" w:hAnsiTheme="majorHAnsi"/>
                </w:rPr>
                <w:t>http://www.cochrane.org/</w:t>
              </w:r>
            </w:hyperlink>
          </w:p>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PPFA Medical Standards and Guidelines: </w:t>
            </w:r>
            <w:hyperlink r:id="rId42" w:history="1">
              <w:r w:rsidRPr="009B03C2">
                <w:rPr>
                  <w:rStyle w:val="Hyperlink"/>
                  <w:rFonts w:asciiTheme="majorHAnsi" w:hAnsiTheme="majorHAnsi"/>
                </w:rPr>
                <w:t>https://extranetv2.ppfa.org/affiliate_resources/medical_services/ppfa_medical_standards_guidelines/Pages/default.aspx</w:t>
              </w:r>
            </w:hyperlink>
          </w:p>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American Congress of Obstetricians and Gynecologists: </w:t>
            </w:r>
            <w:hyperlink r:id="rId43" w:history="1">
              <w:r w:rsidRPr="009B03C2">
                <w:rPr>
                  <w:rStyle w:val="Hyperlink"/>
                  <w:rFonts w:asciiTheme="majorHAnsi" w:hAnsiTheme="majorHAnsi"/>
                </w:rPr>
                <w:t>http://www.acog.org/</w:t>
              </w:r>
            </w:hyperlink>
          </w:p>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American Public Health Association (APHA) Policy Statements: </w:t>
            </w:r>
            <w:hyperlink r:id="rId44" w:history="1">
              <w:r w:rsidRPr="009B03C2">
                <w:rPr>
                  <w:rStyle w:val="Hyperlink"/>
                  <w:rFonts w:asciiTheme="majorHAnsi" w:hAnsiTheme="majorHAnsi"/>
                </w:rPr>
                <w:t>http://www.apha.org/advocacy/policy/policysearch/</w:t>
              </w:r>
            </w:hyperlink>
          </w:p>
        </w:tc>
      </w:tr>
      <w:tr w:rsidR="007F6772" w:rsidRPr="007F6772" w:rsidTr="00300F1F">
        <w:trPr>
          <w:trHeight w:val="331"/>
        </w:trPr>
        <w:tc>
          <w:tcPr>
            <w:tcW w:w="2442" w:type="dxa"/>
          </w:tcPr>
          <w:p w:rsidR="007F6772" w:rsidRPr="00A65140" w:rsidRDefault="007F6772" w:rsidP="007F6772">
            <w:pPr>
              <w:rPr>
                <w:rFonts w:asciiTheme="majorHAnsi" w:hAnsiTheme="majorHAnsi"/>
                <w:b/>
              </w:rPr>
            </w:pPr>
            <w:r w:rsidRPr="00A65140">
              <w:rPr>
                <w:rFonts w:asciiTheme="majorHAnsi" w:hAnsiTheme="majorHAnsi"/>
                <w:b/>
              </w:rPr>
              <w:t>Relationship abuse</w:t>
            </w:r>
          </w:p>
          <w:p w:rsidR="007F6772" w:rsidRPr="00A65140" w:rsidRDefault="007F6772" w:rsidP="007F6772">
            <w:pPr>
              <w:rPr>
                <w:rFonts w:asciiTheme="majorHAnsi" w:hAnsiTheme="majorHAnsi"/>
                <w:b/>
              </w:rPr>
            </w:pPr>
          </w:p>
        </w:tc>
        <w:tc>
          <w:tcPr>
            <w:tcW w:w="8968" w:type="dxa"/>
          </w:tcPr>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Futures Without Violence: </w:t>
            </w:r>
            <w:hyperlink r:id="rId45" w:history="1">
              <w:r w:rsidRPr="009B03C2">
                <w:rPr>
                  <w:rStyle w:val="Hyperlink"/>
                  <w:rFonts w:asciiTheme="majorHAnsi" w:hAnsiTheme="majorHAnsi"/>
                </w:rPr>
                <w:t>http://www.futureswithoutviolence.org/content/action_center/detail/754</w:t>
              </w:r>
            </w:hyperlink>
          </w:p>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PPFA Fact Sheets:</w:t>
            </w:r>
          </w:p>
          <w:p w:rsidR="007F6772" w:rsidRPr="009B03C2" w:rsidRDefault="00BF6B16" w:rsidP="009B03C2">
            <w:pPr>
              <w:pStyle w:val="ListParagraph"/>
              <w:numPr>
                <w:ilvl w:val="1"/>
                <w:numId w:val="13"/>
              </w:numPr>
              <w:rPr>
                <w:rFonts w:asciiTheme="majorHAnsi" w:hAnsiTheme="majorHAnsi"/>
              </w:rPr>
            </w:pPr>
            <w:hyperlink r:id="rId46" w:history="1">
              <w:r w:rsidR="007F6772" w:rsidRPr="009B03C2">
                <w:rPr>
                  <w:rStyle w:val="Hyperlink"/>
                  <w:rFonts w:asciiTheme="majorHAnsi" w:hAnsiTheme="majorHAnsi"/>
                </w:rPr>
                <w:t>Intimate Partner Violence and Reproductive Coercion</w:t>
              </w:r>
            </w:hyperlink>
          </w:p>
        </w:tc>
      </w:tr>
      <w:tr w:rsidR="007F6772" w:rsidRPr="007F6772" w:rsidTr="00300F1F">
        <w:trPr>
          <w:trHeight w:val="331"/>
        </w:trPr>
        <w:tc>
          <w:tcPr>
            <w:tcW w:w="2442" w:type="dxa"/>
          </w:tcPr>
          <w:p w:rsidR="007F6772" w:rsidRPr="00A65140" w:rsidRDefault="007F6772" w:rsidP="007F6772">
            <w:pPr>
              <w:rPr>
                <w:rFonts w:asciiTheme="majorHAnsi" w:hAnsiTheme="majorHAnsi"/>
                <w:b/>
              </w:rPr>
            </w:pPr>
            <w:r w:rsidRPr="00A65140">
              <w:rPr>
                <w:rFonts w:asciiTheme="majorHAnsi" w:hAnsiTheme="majorHAnsi"/>
                <w:b/>
              </w:rPr>
              <w:t xml:space="preserve">Sexual activity </w:t>
            </w:r>
          </w:p>
        </w:tc>
        <w:tc>
          <w:tcPr>
            <w:tcW w:w="8968" w:type="dxa"/>
          </w:tcPr>
          <w:p w:rsidR="007F6772" w:rsidRPr="009B03C2" w:rsidRDefault="007F6772" w:rsidP="009B03C2">
            <w:pPr>
              <w:pStyle w:val="ListParagraph"/>
              <w:numPr>
                <w:ilvl w:val="0"/>
                <w:numId w:val="13"/>
              </w:numPr>
              <w:spacing w:after="200"/>
              <w:rPr>
                <w:rFonts w:asciiTheme="majorHAnsi" w:hAnsiTheme="majorHAnsi"/>
              </w:rPr>
            </w:pPr>
            <w:r w:rsidRPr="009B03C2">
              <w:rPr>
                <w:rFonts w:asciiTheme="majorHAnsi" w:hAnsiTheme="majorHAnsi"/>
              </w:rPr>
              <w:t>National Survey of Family Growth (NSFG)</w:t>
            </w:r>
          </w:p>
          <w:p w:rsidR="007F6772" w:rsidRPr="009B03C2" w:rsidRDefault="007F6772" w:rsidP="009B03C2">
            <w:pPr>
              <w:pStyle w:val="ListParagraph"/>
              <w:numPr>
                <w:ilvl w:val="1"/>
                <w:numId w:val="13"/>
              </w:numPr>
              <w:spacing w:after="200"/>
              <w:rPr>
                <w:rFonts w:asciiTheme="majorHAnsi" w:hAnsiTheme="majorHAnsi"/>
              </w:rPr>
            </w:pPr>
            <w:r w:rsidRPr="009B03C2">
              <w:rPr>
                <w:rFonts w:asciiTheme="majorHAnsi" w:hAnsiTheme="majorHAnsi"/>
              </w:rPr>
              <w:t xml:space="preserve">All ages: </w:t>
            </w:r>
            <w:hyperlink r:id="rId47" w:history="1">
              <w:r w:rsidRPr="009B03C2">
                <w:rPr>
                  <w:rStyle w:val="Hyperlink"/>
                  <w:rFonts w:asciiTheme="majorHAnsi" w:hAnsiTheme="majorHAnsi"/>
                </w:rPr>
                <w:t>http://www.cdc.gov/nchs/nsfg/abc_list.htm</w:t>
              </w:r>
            </w:hyperlink>
          </w:p>
          <w:p w:rsidR="007F6772" w:rsidRPr="009B03C2" w:rsidRDefault="007F6772" w:rsidP="009B03C2">
            <w:pPr>
              <w:pStyle w:val="ListParagraph"/>
              <w:numPr>
                <w:ilvl w:val="1"/>
                <w:numId w:val="13"/>
              </w:numPr>
              <w:rPr>
                <w:rFonts w:asciiTheme="majorHAnsi" w:hAnsiTheme="majorHAnsi"/>
              </w:rPr>
            </w:pPr>
            <w:r w:rsidRPr="009B03C2">
              <w:rPr>
                <w:rFonts w:asciiTheme="majorHAnsi" w:hAnsiTheme="majorHAnsi"/>
              </w:rPr>
              <w:t xml:space="preserve">Teenagers: </w:t>
            </w:r>
            <w:hyperlink r:id="rId48" w:anchor="teenagers" w:history="1">
              <w:r w:rsidRPr="009B03C2">
                <w:rPr>
                  <w:rStyle w:val="Hyperlink"/>
                  <w:rFonts w:asciiTheme="majorHAnsi" w:hAnsiTheme="majorHAnsi"/>
                </w:rPr>
                <w:t>http://www.cdc.gov/nchs/nsfg/abc_list_t.htm#teenagers</w:t>
              </w:r>
            </w:hyperlink>
          </w:p>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Child Trends: </w:t>
            </w:r>
            <w:hyperlink r:id="rId49" w:history="1">
              <w:r w:rsidRPr="009B03C2">
                <w:rPr>
                  <w:rStyle w:val="Hyperlink"/>
                  <w:rFonts w:asciiTheme="majorHAnsi" w:hAnsiTheme="majorHAnsi"/>
                </w:rPr>
                <w:t>www.childtrends.org</w:t>
              </w:r>
            </w:hyperlink>
            <w:r w:rsidRPr="009B03C2">
              <w:rPr>
                <w:rFonts w:asciiTheme="majorHAnsi" w:hAnsiTheme="majorHAnsi"/>
              </w:rPr>
              <w:t xml:space="preserve"> </w:t>
            </w:r>
          </w:p>
        </w:tc>
      </w:tr>
      <w:tr w:rsidR="007F6772" w:rsidRPr="007F6772" w:rsidTr="00300F1F">
        <w:trPr>
          <w:trHeight w:val="331"/>
        </w:trPr>
        <w:tc>
          <w:tcPr>
            <w:tcW w:w="2442" w:type="dxa"/>
          </w:tcPr>
          <w:p w:rsidR="007F6772" w:rsidRPr="00A65140" w:rsidRDefault="007F6772" w:rsidP="007F6772">
            <w:pPr>
              <w:rPr>
                <w:rFonts w:asciiTheme="majorHAnsi" w:hAnsiTheme="majorHAnsi"/>
                <w:b/>
              </w:rPr>
            </w:pPr>
            <w:r w:rsidRPr="00A65140">
              <w:rPr>
                <w:rFonts w:asciiTheme="majorHAnsi" w:hAnsiTheme="majorHAnsi"/>
                <w:b/>
              </w:rPr>
              <w:t>Sexuality education</w:t>
            </w:r>
          </w:p>
        </w:tc>
        <w:tc>
          <w:tcPr>
            <w:tcW w:w="8968" w:type="dxa"/>
          </w:tcPr>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Advocates For Youth: </w:t>
            </w:r>
            <w:hyperlink r:id="rId50" w:history="1">
              <w:r w:rsidRPr="009B03C2">
                <w:rPr>
                  <w:rStyle w:val="Hyperlink"/>
                  <w:rFonts w:asciiTheme="majorHAnsi" w:hAnsiTheme="majorHAnsi"/>
                </w:rPr>
                <w:t>http://www.advocatesforyouth.org/for-professionals/sex-education-resource-center?task=view</w:t>
              </w:r>
            </w:hyperlink>
          </w:p>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SIECUS: </w:t>
            </w:r>
            <w:hyperlink r:id="rId51" w:history="1">
              <w:r w:rsidRPr="009B03C2">
                <w:rPr>
                  <w:rStyle w:val="Hyperlink"/>
                  <w:rFonts w:asciiTheme="majorHAnsi" w:hAnsiTheme="majorHAnsi"/>
                </w:rPr>
                <w:t>http://www.siecus.org/index.cfm?fuseaction=Page.viewPage&amp;pageId=477</w:t>
              </w:r>
            </w:hyperlink>
          </w:p>
        </w:tc>
      </w:tr>
      <w:tr w:rsidR="007F6772" w:rsidRPr="007F6772" w:rsidTr="00300F1F">
        <w:trPr>
          <w:trHeight w:val="331"/>
        </w:trPr>
        <w:tc>
          <w:tcPr>
            <w:tcW w:w="2442" w:type="dxa"/>
          </w:tcPr>
          <w:p w:rsidR="007F6772" w:rsidRPr="00A65140" w:rsidRDefault="007F6772" w:rsidP="007F6772">
            <w:pPr>
              <w:rPr>
                <w:rFonts w:asciiTheme="majorHAnsi" w:hAnsiTheme="majorHAnsi"/>
                <w:b/>
              </w:rPr>
            </w:pPr>
            <w:r w:rsidRPr="00A65140">
              <w:rPr>
                <w:rFonts w:asciiTheme="majorHAnsi" w:hAnsiTheme="majorHAnsi"/>
                <w:b/>
              </w:rPr>
              <w:t>STIs/HIV</w:t>
            </w:r>
          </w:p>
        </w:tc>
        <w:tc>
          <w:tcPr>
            <w:tcW w:w="8968" w:type="dxa"/>
          </w:tcPr>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 xml:space="preserve">CDC National Center for HIV/AIDS, Viral Hepatitis, STD, and TB Prevention (NCHHSTP) Atlas: </w:t>
            </w:r>
            <w:hyperlink r:id="rId52" w:history="1">
              <w:r w:rsidRPr="009B03C2">
                <w:rPr>
                  <w:rStyle w:val="Hyperlink"/>
                  <w:rFonts w:asciiTheme="majorHAnsi" w:hAnsiTheme="majorHAnsi"/>
                </w:rPr>
                <w:t>http://www.cdc.gov/nchhstp/atlas/</w:t>
              </w:r>
            </w:hyperlink>
          </w:p>
          <w:p w:rsidR="007F6772" w:rsidRPr="009B03C2" w:rsidRDefault="007F6772" w:rsidP="009B03C2">
            <w:pPr>
              <w:pStyle w:val="ListParagraph"/>
              <w:numPr>
                <w:ilvl w:val="1"/>
                <w:numId w:val="13"/>
              </w:numPr>
              <w:rPr>
                <w:rFonts w:asciiTheme="majorHAnsi" w:hAnsiTheme="majorHAnsi"/>
                <w:i/>
              </w:rPr>
            </w:pPr>
            <w:r w:rsidRPr="009B03C2">
              <w:rPr>
                <w:rFonts w:asciiTheme="majorHAnsi" w:hAnsiTheme="majorHAnsi"/>
                <w:i/>
              </w:rPr>
              <w:t>NOTE: These are the only STIs reported on in the U.S.</w:t>
            </w:r>
          </w:p>
        </w:tc>
      </w:tr>
      <w:tr w:rsidR="007F6772" w:rsidRPr="007F6772" w:rsidTr="00300F1F">
        <w:trPr>
          <w:trHeight w:val="331"/>
        </w:trPr>
        <w:tc>
          <w:tcPr>
            <w:tcW w:w="2442" w:type="dxa"/>
          </w:tcPr>
          <w:p w:rsidR="007F6772" w:rsidRPr="00A65140" w:rsidRDefault="007F6772" w:rsidP="007F6772">
            <w:pPr>
              <w:rPr>
                <w:rFonts w:asciiTheme="majorHAnsi" w:hAnsiTheme="majorHAnsi"/>
                <w:b/>
              </w:rPr>
            </w:pPr>
            <w:r w:rsidRPr="00A65140">
              <w:rPr>
                <w:rFonts w:asciiTheme="majorHAnsi" w:hAnsiTheme="majorHAnsi"/>
                <w:b/>
              </w:rPr>
              <w:t>Unplanned pregnancy and birth</w:t>
            </w:r>
          </w:p>
        </w:tc>
        <w:tc>
          <w:tcPr>
            <w:tcW w:w="8968" w:type="dxa"/>
          </w:tcPr>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National Campaign to Prevent Teen and Unplanned Pregnancy</w:t>
            </w:r>
          </w:p>
          <w:p w:rsidR="007F6772" w:rsidRPr="009B03C2" w:rsidRDefault="007F6772" w:rsidP="009B03C2">
            <w:pPr>
              <w:pStyle w:val="ListParagraph"/>
              <w:numPr>
                <w:ilvl w:val="1"/>
                <w:numId w:val="13"/>
              </w:numPr>
              <w:rPr>
                <w:rFonts w:asciiTheme="majorHAnsi" w:hAnsiTheme="majorHAnsi"/>
              </w:rPr>
            </w:pPr>
            <w:r w:rsidRPr="009B03C2">
              <w:rPr>
                <w:rFonts w:asciiTheme="majorHAnsi" w:hAnsiTheme="majorHAnsi"/>
              </w:rPr>
              <w:t xml:space="preserve">National data: </w:t>
            </w:r>
            <w:hyperlink r:id="rId53" w:history="1">
              <w:r w:rsidRPr="009B03C2">
                <w:rPr>
                  <w:rStyle w:val="Hyperlink"/>
                  <w:rFonts w:asciiTheme="majorHAnsi" w:hAnsiTheme="majorHAnsi"/>
                </w:rPr>
                <w:t>http://www.thenationalcampaign.org/national-data/default.aspx</w:t>
              </w:r>
            </w:hyperlink>
          </w:p>
          <w:p w:rsidR="007F6772" w:rsidRPr="009B03C2" w:rsidRDefault="007F6772" w:rsidP="009B03C2">
            <w:pPr>
              <w:pStyle w:val="ListParagraph"/>
              <w:numPr>
                <w:ilvl w:val="1"/>
                <w:numId w:val="13"/>
              </w:numPr>
              <w:rPr>
                <w:rFonts w:asciiTheme="majorHAnsi" w:hAnsiTheme="majorHAnsi"/>
              </w:rPr>
            </w:pPr>
            <w:r w:rsidRPr="009B03C2">
              <w:rPr>
                <w:rFonts w:asciiTheme="majorHAnsi" w:hAnsiTheme="majorHAnsi"/>
              </w:rPr>
              <w:t xml:space="preserve">State data: </w:t>
            </w:r>
            <w:hyperlink r:id="rId54" w:history="1">
              <w:r w:rsidRPr="009B03C2">
                <w:rPr>
                  <w:rStyle w:val="Hyperlink"/>
                  <w:rFonts w:asciiTheme="majorHAnsi" w:hAnsiTheme="majorHAnsi"/>
                </w:rPr>
                <w:t>http://www.thenationalcampaign.org/state-data/default.aspx</w:t>
              </w:r>
            </w:hyperlink>
          </w:p>
          <w:p w:rsidR="007F6772" w:rsidRPr="009B03C2" w:rsidRDefault="007F6772" w:rsidP="009B03C2">
            <w:pPr>
              <w:pStyle w:val="ListParagraph"/>
              <w:numPr>
                <w:ilvl w:val="0"/>
                <w:numId w:val="13"/>
              </w:numPr>
              <w:spacing w:after="200"/>
              <w:rPr>
                <w:rFonts w:asciiTheme="majorHAnsi" w:hAnsiTheme="majorHAnsi"/>
              </w:rPr>
            </w:pPr>
            <w:r w:rsidRPr="009B03C2">
              <w:rPr>
                <w:rFonts w:asciiTheme="majorHAnsi" w:hAnsiTheme="majorHAnsi"/>
              </w:rPr>
              <w:t xml:space="preserve">Guttmacher Institute: </w:t>
            </w:r>
            <w:hyperlink r:id="rId55" w:history="1">
              <w:r w:rsidRPr="009B03C2">
                <w:rPr>
                  <w:rStyle w:val="Hyperlink"/>
                  <w:rFonts w:asciiTheme="majorHAnsi" w:hAnsiTheme="majorHAnsi"/>
                </w:rPr>
                <w:t>http://www.guttmacher.org/sections/pregnancy.php</w:t>
              </w:r>
            </w:hyperlink>
          </w:p>
          <w:p w:rsidR="007F6772" w:rsidRPr="009B03C2" w:rsidRDefault="007F6772" w:rsidP="009B03C2">
            <w:pPr>
              <w:pStyle w:val="ListParagraph"/>
              <w:numPr>
                <w:ilvl w:val="0"/>
                <w:numId w:val="13"/>
              </w:numPr>
              <w:rPr>
                <w:rFonts w:asciiTheme="majorHAnsi" w:hAnsiTheme="majorHAnsi"/>
              </w:rPr>
            </w:pPr>
            <w:r w:rsidRPr="009B03C2">
              <w:rPr>
                <w:rFonts w:asciiTheme="majorHAnsi" w:hAnsiTheme="majorHAnsi"/>
              </w:rPr>
              <w:t>PPFA Fact Sheets:</w:t>
            </w:r>
          </w:p>
          <w:p w:rsidR="007F6772" w:rsidRPr="009B03C2" w:rsidRDefault="00BF6B16" w:rsidP="009B03C2">
            <w:pPr>
              <w:numPr>
                <w:ilvl w:val="1"/>
                <w:numId w:val="13"/>
              </w:numPr>
              <w:spacing w:after="100" w:afterAutospacing="1"/>
              <w:rPr>
                <w:rFonts w:asciiTheme="majorHAnsi" w:hAnsiTheme="majorHAnsi"/>
              </w:rPr>
            </w:pPr>
            <w:hyperlink r:id="rId56" w:history="1">
              <w:r w:rsidR="007F6772" w:rsidRPr="009B03C2">
                <w:rPr>
                  <w:rStyle w:val="Hyperlink"/>
                  <w:rFonts w:asciiTheme="majorHAnsi" w:hAnsiTheme="majorHAnsi"/>
                </w:rPr>
                <w:t>Pregnancy and Childbearing Among U.S. Teens</w:t>
              </w:r>
            </w:hyperlink>
            <w:r w:rsidR="007F6772" w:rsidRPr="009B03C2">
              <w:rPr>
                <w:rFonts w:asciiTheme="majorHAnsi" w:hAnsiTheme="majorHAnsi"/>
              </w:rPr>
              <w:t xml:space="preserve"> </w:t>
            </w:r>
          </w:p>
          <w:p w:rsidR="007F6772" w:rsidRPr="009B03C2" w:rsidRDefault="00BF6B16" w:rsidP="009B03C2">
            <w:pPr>
              <w:numPr>
                <w:ilvl w:val="1"/>
                <w:numId w:val="13"/>
              </w:numPr>
              <w:rPr>
                <w:rFonts w:asciiTheme="majorHAnsi" w:hAnsiTheme="majorHAnsi"/>
              </w:rPr>
            </w:pPr>
            <w:hyperlink r:id="rId57" w:history="1">
              <w:r w:rsidR="007F6772" w:rsidRPr="009B03C2">
                <w:rPr>
                  <w:rStyle w:val="Hyperlink"/>
                  <w:rFonts w:asciiTheme="majorHAnsi" w:hAnsiTheme="majorHAnsi"/>
                </w:rPr>
                <w:t>Reducing Teen Pregnancy</w:t>
              </w:r>
            </w:hyperlink>
            <w:r w:rsidR="007F6772" w:rsidRPr="009B03C2">
              <w:rPr>
                <w:rFonts w:asciiTheme="majorHAnsi" w:hAnsiTheme="majorHAnsi"/>
              </w:rPr>
              <w:t xml:space="preserve"> </w:t>
            </w:r>
          </w:p>
        </w:tc>
      </w:tr>
    </w:tbl>
    <w:p w:rsidR="00936731" w:rsidRPr="007F6772" w:rsidRDefault="00936731">
      <w:pPr>
        <w:rPr>
          <w:rFonts w:asciiTheme="majorHAnsi" w:hAnsiTheme="majorHAnsi"/>
        </w:rPr>
      </w:pPr>
    </w:p>
    <w:sectPr w:rsidR="00936731" w:rsidRPr="007F6772" w:rsidSect="00B80EA7">
      <w:headerReference w:type="default" r:id="rId58"/>
      <w:headerReference w:type="first" r:id="rId59"/>
      <w:pgSz w:w="12240" w:h="15840"/>
      <w:pgMar w:top="900" w:right="1800" w:bottom="576" w:left="1800" w:header="1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5F" w:rsidRDefault="00867D5F" w:rsidP="0097559B">
      <w:r>
        <w:separator/>
      </w:r>
    </w:p>
  </w:endnote>
  <w:endnote w:type="continuationSeparator" w:id="0">
    <w:p w:rsidR="00867D5F" w:rsidRDefault="00867D5F" w:rsidP="0097559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5F" w:rsidRDefault="00867D5F" w:rsidP="0097559B">
      <w:r>
        <w:separator/>
      </w:r>
    </w:p>
  </w:footnote>
  <w:footnote w:type="continuationSeparator" w:id="0">
    <w:p w:rsidR="00867D5F" w:rsidRDefault="00867D5F" w:rsidP="00975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9F" w:rsidRDefault="00DC479F">
    <w:pPr>
      <w:pStyle w:val="Header"/>
    </w:pPr>
    <w:r w:rsidRPr="009B03C2">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143510</wp:posOffset>
          </wp:positionV>
          <wp:extent cx="7775652" cy="1471961"/>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PFA_NY.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000" b="10000"/>
                  <a:stretch>
                    <a:fillRect/>
                  </a:stretch>
                </pic:blipFill>
                <pic:spPr>
                  <a:xfrm>
                    <a:off x="0" y="0"/>
                    <a:ext cx="7775575" cy="147193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9F" w:rsidRDefault="00DC479F">
    <w:pPr>
      <w:pStyle w:val="Heade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-8890</wp:posOffset>
          </wp:positionV>
          <wp:extent cx="7775575" cy="147193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PFA_NY.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000" b="10000"/>
                  <a:stretch>
                    <a:fillRect/>
                  </a:stretch>
                </pic:blipFill>
                <pic:spPr>
                  <a:xfrm>
                    <a:off x="0" y="0"/>
                    <a:ext cx="7775575" cy="147193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84F"/>
    <w:multiLevelType w:val="hybridMultilevel"/>
    <w:tmpl w:val="73727F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8D3E70"/>
    <w:multiLevelType w:val="hybridMultilevel"/>
    <w:tmpl w:val="40D81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6670E4"/>
    <w:multiLevelType w:val="multilevel"/>
    <w:tmpl w:val="29A272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0BF5B67"/>
    <w:multiLevelType w:val="multilevel"/>
    <w:tmpl w:val="AB5094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2E958CA"/>
    <w:multiLevelType w:val="hybridMultilevel"/>
    <w:tmpl w:val="309EA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3776B3"/>
    <w:multiLevelType w:val="hybridMultilevel"/>
    <w:tmpl w:val="EF308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27F00"/>
    <w:multiLevelType w:val="hybridMultilevel"/>
    <w:tmpl w:val="34F60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8927F0"/>
    <w:multiLevelType w:val="multilevel"/>
    <w:tmpl w:val="AB5094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E9669C7"/>
    <w:multiLevelType w:val="hybridMultilevel"/>
    <w:tmpl w:val="C07CF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F657A1"/>
    <w:multiLevelType w:val="hybridMultilevel"/>
    <w:tmpl w:val="A7785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73DF5"/>
    <w:multiLevelType w:val="hybridMultilevel"/>
    <w:tmpl w:val="9D347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90449D"/>
    <w:multiLevelType w:val="multilevel"/>
    <w:tmpl w:val="29A272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D7136AD"/>
    <w:multiLevelType w:val="multilevel"/>
    <w:tmpl w:val="7826C2D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0"/>
  </w:num>
  <w:num w:numId="2">
    <w:abstractNumId w:val="9"/>
  </w:num>
  <w:num w:numId="3">
    <w:abstractNumId w:val="6"/>
  </w:num>
  <w:num w:numId="4">
    <w:abstractNumId w:val="12"/>
  </w:num>
  <w:num w:numId="5">
    <w:abstractNumId w:val="0"/>
  </w:num>
  <w:num w:numId="6">
    <w:abstractNumId w:val="4"/>
  </w:num>
  <w:num w:numId="7">
    <w:abstractNumId w:val="11"/>
  </w:num>
  <w:num w:numId="8">
    <w:abstractNumId w:val="3"/>
  </w:num>
  <w:num w:numId="9">
    <w:abstractNumId w:val="2"/>
  </w:num>
  <w:num w:numId="10">
    <w:abstractNumId w:val="1"/>
  </w:num>
  <w:num w:numId="11">
    <w:abstractNumId w:val="5"/>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26626"/>
  </w:hdrShapeDefaults>
  <w:footnotePr>
    <w:footnote w:id="-1"/>
    <w:footnote w:id="0"/>
  </w:footnotePr>
  <w:endnotePr>
    <w:endnote w:id="-1"/>
    <w:endnote w:id="0"/>
  </w:endnotePr>
  <w:compat>
    <w:useFELayout/>
  </w:compat>
  <w:rsids>
    <w:rsidRoot w:val="007F6772"/>
    <w:rsid w:val="00000B08"/>
    <w:rsid w:val="00007A1C"/>
    <w:rsid w:val="000970D4"/>
    <w:rsid w:val="000E156A"/>
    <w:rsid w:val="00133EA1"/>
    <w:rsid w:val="00162A27"/>
    <w:rsid w:val="00192EEF"/>
    <w:rsid w:val="001D5EE9"/>
    <w:rsid w:val="001E4B70"/>
    <w:rsid w:val="001F60B4"/>
    <w:rsid w:val="002E1744"/>
    <w:rsid w:val="00300F1F"/>
    <w:rsid w:val="00326156"/>
    <w:rsid w:val="003433AB"/>
    <w:rsid w:val="003476CD"/>
    <w:rsid w:val="00373225"/>
    <w:rsid w:val="003871E9"/>
    <w:rsid w:val="003B1571"/>
    <w:rsid w:val="003B165B"/>
    <w:rsid w:val="00472730"/>
    <w:rsid w:val="0050368E"/>
    <w:rsid w:val="00587CE0"/>
    <w:rsid w:val="00775480"/>
    <w:rsid w:val="007F6772"/>
    <w:rsid w:val="00867D5F"/>
    <w:rsid w:val="00936731"/>
    <w:rsid w:val="0097559B"/>
    <w:rsid w:val="009B03C2"/>
    <w:rsid w:val="009C6CB7"/>
    <w:rsid w:val="00A343B1"/>
    <w:rsid w:val="00A65140"/>
    <w:rsid w:val="00B37899"/>
    <w:rsid w:val="00B80EA7"/>
    <w:rsid w:val="00BF6B16"/>
    <w:rsid w:val="00C83B68"/>
    <w:rsid w:val="00CA5D9A"/>
    <w:rsid w:val="00CE0E3C"/>
    <w:rsid w:val="00CE2C49"/>
    <w:rsid w:val="00D006FB"/>
    <w:rsid w:val="00DC479F"/>
    <w:rsid w:val="00EA5E7A"/>
    <w:rsid w:val="00EC74DE"/>
    <w:rsid w:val="00FB2806"/>
    <w:rsid w:val="00FF240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72"/>
    <w:pPr>
      <w:spacing w:after="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9B"/>
    <w:pPr>
      <w:tabs>
        <w:tab w:val="center" w:pos="4320"/>
        <w:tab w:val="right" w:pos="8640"/>
      </w:tabs>
    </w:pPr>
  </w:style>
  <w:style w:type="character" w:customStyle="1" w:styleId="HeaderChar">
    <w:name w:val="Header Char"/>
    <w:basedOn w:val="DefaultParagraphFont"/>
    <w:link w:val="Header"/>
    <w:uiPriority w:val="99"/>
    <w:rsid w:val="0097559B"/>
  </w:style>
  <w:style w:type="paragraph" w:styleId="Footer">
    <w:name w:val="footer"/>
    <w:basedOn w:val="Normal"/>
    <w:link w:val="FooterChar"/>
    <w:uiPriority w:val="99"/>
    <w:unhideWhenUsed/>
    <w:rsid w:val="0097559B"/>
    <w:pPr>
      <w:tabs>
        <w:tab w:val="center" w:pos="4320"/>
        <w:tab w:val="right" w:pos="8640"/>
      </w:tabs>
    </w:pPr>
  </w:style>
  <w:style w:type="character" w:customStyle="1" w:styleId="FooterChar">
    <w:name w:val="Footer Char"/>
    <w:basedOn w:val="DefaultParagraphFont"/>
    <w:link w:val="Footer"/>
    <w:uiPriority w:val="99"/>
    <w:rsid w:val="0097559B"/>
  </w:style>
  <w:style w:type="paragraph" w:styleId="BalloonText">
    <w:name w:val="Balloon Text"/>
    <w:basedOn w:val="Normal"/>
    <w:link w:val="BalloonTextChar"/>
    <w:uiPriority w:val="99"/>
    <w:semiHidden/>
    <w:unhideWhenUsed/>
    <w:rsid w:val="009755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59B"/>
    <w:rPr>
      <w:rFonts w:ascii="Lucida Grande" w:hAnsi="Lucida Grande" w:cs="Lucida Grande"/>
      <w:sz w:val="18"/>
      <w:szCs w:val="18"/>
    </w:rPr>
  </w:style>
  <w:style w:type="character" w:styleId="Hyperlink">
    <w:name w:val="Hyperlink"/>
    <w:basedOn w:val="DefaultParagraphFont"/>
    <w:uiPriority w:val="99"/>
    <w:unhideWhenUsed/>
    <w:rsid w:val="007F6772"/>
    <w:rPr>
      <w:color w:val="0000FF" w:themeColor="hyperlink"/>
      <w:u w:val="single"/>
    </w:rPr>
  </w:style>
  <w:style w:type="table" w:styleId="TableGrid">
    <w:name w:val="Table Grid"/>
    <w:basedOn w:val="TableNormal"/>
    <w:uiPriority w:val="59"/>
    <w:rsid w:val="007F6772"/>
    <w:pPr>
      <w:spacing w:after="0"/>
    </w:pPr>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6772"/>
    <w:pPr>
      <w:ind w:left="720"/>
      <w:contextualSpacing/>
    </w:pPr>
  </w:style>
  <w:style w:type="character" w:styleId="Emphasis">
    <w:name w:val="Emphasis"/>
    <w:basedOn w:val="DefaultParagraphFont"/>
    <w:uiPriority w:val="20"/>
    <w:qFormat/>
    <w:rsid w:val="007F6772"/>
    <w:rPr>
      <w:i/>
      <w:iCs/>
    </w:rPr>
  </w:style>
  <w:style w:type="character" w:styleId="CommentReference">
    <w:name w:val="annotation reference"/>
    <w:basedOn w:val="DefaultParagraphFont"/>
    <w:uiPriority w:val="99"/>
    <w:semiHidden/>
    <w:unhideWhenUsed/>
    <w:rsid w:val="00EC74DE"/>
    <w:rPr>
      <w:sz w:val="16"/>
      <w:szCs w:val="16"/>
    </w:rPr>
  </w:style>
  <w:style w:type="paragraph" w:styleId="CommentText">
    <w:name w:val="annotation text"/>
    <w:basedOn w:val="Normal"/>
    <w:link w:val="CommentTextChar"/>
    <w:uiPriority w:val="99"/>
    <w:semiHidden/>
    <w:unhideWhenUsed/>
    <w:rsid w:val="00EC74DE"/>
    <w:rPr>
      <w:sz w:val="20"/>
      <w:szCs w:val="20"/>
    </w:rPr>
  </w:style>
  <w:style w:type="character" w:customStyle="1" w:styleId="CommentTextChar">
    <w:name w:val="Comment Text Char"/>
    <w:basedOn w:val="DefaultParagraphFont"/>
    <w:link w:val="CommentText"/>
    <w:uiPriority w:val="99"/>
    <w:semiHidden/>
    <w:rsid w:val="00EC74DE"/>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C74DE"/>
    <w:rPr>
      <w:b/>
      <w:bCs/>
    </w:rPr>
  </w:style>
  <w:style w:type="character" w:customStyle="1" w:styleId="CommentSubjectChar">
    <w:name w:val="Comment Subject Char"/>
    <w:basedOn w:val="CommentTextChar"/>
    <w:link w:val="CommentSubject"/>
    <w:uiPriority w:val="99"/>
    <w:semiHidden/>
    <w:rsid w:val="00EC74DE"/>
    <w:rPr>
      <w:b/>
      <w:bCs/>
    </w:rPr>
  </w:style>
  <w:style w:type="character" w:styleId="FollowedHyperlink">
    <w:name w:val="FollowedHyperlink"/>
    <w:basedOn w:val="DefaultParagraphFont"/>
    <w:uiPriority w:val="99"/>
    <w:semiHidden/>
    <w:unhideWhenUsed/>
    <w:rsid w:val="000970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cog.org/" TargetMode="External"/><Relationship Id="rId18" Type="http://schemas.openxmlformats.org/officeDocument/2006/relationships/hyperlink" Target="http://www.plannedparenthood.org/files/PPFA/History_of_BC_Methods.pdf" TargetMode="External"/><Relationship Id="rId26" Type="http://schemas.openxmlformats.org/officeDocument/2006/relationships/hyperlink" Target="http://www.glsen.org" TargetMode="External"/><Relationship Id="rId39" Type="http://schemas.openxmlformats.org/officeDocument/2006/relationships/hyperlink" Target="http://www.statehealthfacts.org/" TargetMode="External"/><Relationship Id="rId21" Type="http://schemas.openxmlformats.org/officeDocument/2006/relationships/hyperlink" Target="http://www.plannedparenthood.org/files/PPFA/Sex_Ed_in_the_US.pdf" TargetMode="External"/><Relationship Id="rId34" Type="http://schemas.openxmlformats.org/officeDocument/2006/relationships/hyperlink" Target="http://www.advocatesforyouth.org/topics-and-issues" TargetMode="External"/><Relationship Id="rId42" Type="http://schemas.openxmlformats.org/officeDocument/2006/relationships/hyperlink" Target="https://extranetv2.ppfa.org/affiliate_resources/medical_services/ppfa_medical_standards_guidelines/Pages/default.aspx" TargetMode="External"/><Relationship Id="rId47" Type="http://schemas.openxmlformats.org/officeDocument/2006/relationships/hyperlink" Target="http://www.cdc.gov/nchs/nsfg/abc_list.htm" TargetMode="External"/><Relationship Id="rId50" Type="http://schemas.openxmlformats.org/officeDocument/2006/relationships/hyperlink" Target="http://www.advocatesforyouth.org/for-professionals/sex-education-resource-center?task=view" TargetMode="External"/><Relationship Id="rId55" Type="http://schemas.openxmlformats.org/officeDocument/2006/relationships/hyperlink" Target="http://www.guttmacher.org/sections/pregnancy.php" TargetMode="External"/><Relationship Id="rId7" Type="http://schemas.openxmlformats.org/officeDocument/2006/relationships/hyperlink" Target="http://www.cdc.gov/nchhstp/atlas/" TargetMode="External"/><Relationship Id="rId2" Type="http://schemas.openxmlformats.org/officeDocument/2006/relationships/styles" Target="styles.xml"/><Relationship Id="rId16" Type="http://schemas.openxmlformats.org/officeDocument/2006/relationships/hyperlink" Target="http://www.plannedparenthood.org/files/PPFA/Medical_Social_Benefits_Abortion.pdf" TargetMode="External"/><Relationship Id="rId20" Type="http://schemas.openxmlformats.org/officeDocument/2006/relationships/hyperlink" Target="http://www.plannedparenthood.org/images/IPV_and_Reproductive_Coercion_Fact_Sheet_2012_FINAL.pdf" TargetMode="External"/><Relationship Id="rId29" Type="http://schemas.openxmlformats.org/officeDocument/2006/relationships/hyperlink" Target="http://www.thenationalcampaign.org" TargetMode="External"/><Relationship Id="rId41" Type="http://schemas.openxmlformats.org/officeDocument/2006/relationships/hyperlink" Target="http://www.cochrane.org/" TargetMode="External"/><Relationship Id="rId54" Type="http://schemas.openxmlformats.org/officeDocument/2006/relationships/hyperlink" Target="http://www.thenationalcampaign.org/state-data/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ranetv2.ppfa.org/affiliate_resources/medical_services/ppfa_medical_standards_guidelines/Pages/default.aspx" TargetMode="External"/><Relationship Id="rId24" Type="http://schemas.openxmlformats.org/officeDocument/2006/relationships/hyperlink" Target="http://www.advocatesforyouth.org/for-professionals/sex-education-resource-center?task=view" TargetMode="External"/><Relationship Id="rId32" Type="http://schemas.openxmlformats.org/officeDocument/2006/relationships/hyperlink" Target="http://www.plannedparenthood.org/files/PPFA/Difference_Between_Morning_After_Pill.pdf" TargetMode="External"/><Relationship Id="rId37" Type="http://schemas.openxmlformats.org/officeDocument/2006/relationships/hyperlink" Target="http://www.plannedparenthood.org/files/PPFA/History_of_BC_Methods.pdf" TargetMode="External"/><Relationship Id="rId40" Type="http://schemas.openxmlformats.org/officeDocument/2006/relationships/hyperlink" Target="http://thomas.loc.gov/" TargetMode="External"/><Relationship Id="rId45" Type="http://schemas.openxmlformats.org/officeDocument/2006/relationships/hyperlink" Target="http://www.futureswithoutviolence.org/content/action_center/detail/754" TargetMode="External"/><Relationship Id="rId53" Type="http://schemas.openxmlformats.org/officeDocument/2006/relationships/hyperlink" Target="http://www.thenationalcampaign.org/national-data/default.aspx"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hildtrends.org" TargetMode="External"/><Relationship Id="rId23" Type="http://schemas.openxmlformats.org/officeDocument/2006/relationships/hyperlink" Target="http://www.plannedparenthood.org/files/PPFA/reducing_teenage_pregnancy.pdf" TargetMode="External"/><Relationship Id="rId28" Type="http://schemas.openxmlformats.org/officeDocument/2006/relationships/hyperlink" Target="http://www.statehealthfacts.org/" TargetMode="External"/><Relationship Id="rId36" Type="http://schemas.openxmlformats.org/officeDocument/2006/relationships/hyperlink" Target="http://www.guttmacher.org/sections/contraception.php" TargetMode="External"/><Relationship Id="rId49" Type="http://schemas.openxmlformats.org/officeDocument/2006/relationships/hyperlink" Target="http://www.childtrends.org" TargetMode="External"/><Relationship Id="rId57" Type="http://schemas.openxmlformats.org/officeDocument/2006/relationships/hyperlink" Target="http://www.plannedparenthood.org/files/PPFA/reducing_teenage_pregnancy.pdf" TargetMode="External"/><Relationship Id="rId61" Type="http://schemas.openxmlformats.org/officeDocument/2006/relationships/theme" Target="theme/theme1.xml"/><Relationship Id="rId10" Type="http://schemas.openxmlformats.org/officeDocument/2006/relationships/hyperlink" Target="http://www.cdc.gov/HealthyYouth/yrbs/index.htm" TargetMode="External"/><Relationship Id="rId19" Type="http://schemas.openxmlformats.org/officeDocument/2006/relationships/hyperlink" Target="http://www.plannedparenthood.org/files/PPFA/Griswold_v_Connecticut.pdf" TargetMode="External"/><Relationship Id="rId31" Type="http://schemas.openxmlformats.org/officeDocument/2006/relationships/hyperlink" Target="http://www.plannedparenthood.org/files/PPFA/Medical_Social_Benefits_Abortion.pdf" TargetMode="External"/><Relationship Id="rId44" Type="http://schemas.openxmlformats.org/officeDocument/2006/relationships/hyperlink" Target="http://www.apha.org/advocacy/policy/policysearch/" TargetMode="External"/><Relationship Id="rId52" Type="http://schemas.openxmlformats.org/officeDocument/2006/relationships/hyperlink" Target="http://www.cdc.gov/nchhstp/atla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nchs/nsfg/abc_list_t.htm" TargetMode="External"/><Relationship Id="rId14" Type="http://schemas.openxmlformats.org/officeDocument/2006/relationships/hyperlink" Target="http://www.apha.org/advocacy/policy/policysearch/" TargetMode="External"/><Relationship Id="rId22" Type="http://schemas.openxmlformats.org/officeDocument/2006/relationships/hyperlink" Target="http://www.plannedparenthood.org/files/PPFA/pregnancy_and_childbearing.pdf" TargetMode="External"/><Relationship Id="rId27" Type="http://schemas.openxmlformats.org/officeDocument/2006/relationships/hyperlink" Target="http://www.guttmacher.org" TargetMode="External"/><Relationship Id="rId30" Type="http://schemas.openxmlformats.org/officeDocument/2006/relationships/hyperlink" Target="http://www.guttmacher.org/sections/abortion.php" TargetMode="External"/><Relationship Id="rId35" Type="http://schemas.openxmlformats.org/officeDocument/2006/relationships/hyperlink" Target="http://www.cdc.gov/nchs/nsfg/abc_list.htm" TargetMode="External"/><Relationship Id="rId43" Type="http://schemas.openxmlformats.org/officeDocument/2006/relationships/hyperlink" Target="http://www.acog.org/" TargetMode="External"/><Relationship Id="rId48" Type="http://schemas.openxmlformats.org/officeDocument/2006/relationships/hyperlink" Target="http://www.cdc.gov/nchs/nsfg/abc_list_t.htm" TargetMode="External"/><Relationship Id="rId56" Type="http://schemas.openxmlformats.org/officeDocument/2006/relationships/hyperlink" Target="http://www.plannedparenthood.org/files/PPFA/pregnancy_and_childbearing.pdf" TargetMode="External"/><Relationship Id="rId8" Type="http://schemas.openxmlformats.org/officeDocument/2006/relationships/hyperlink" Target="http://www.cdc.gov/nchs/nsfg/abc_list.htm" TargetMode="External"/><Relationship Id="rId51" Type="http://schemas.openxmlformats.org/officeDocument/2006/relationships/hyperlink" Target="http://www.siecus.org/index.cfm?fuseaction=Page.viewPage&amp;pageId=477" TargetMode="External"/><Relationship Id="rId3" Type="http://schemas.openxmlformats.org/officeDocument/2006/relationships/settings" Target="settings.xml"/><Relationship Id="rId12" Type="http://schemas.openxmlformats.org/officeDocument/2006/relationships/hyperlink" Target="http://www.cochrane.org/" TargetMode="External"/><Relationship Id="rId17" Type="http://schemas.openxmlformats.org/officeDocument/2006/relationships/hyperlink" Target="http://www.plannedparenthood.org/files/PPFA/Difference_Between_Morning_After_Pill.pdf" TargetMode="External"/><Relationship Id="rId25" Type="http://schemas.openxmlformats.org/officeDocument/2006/relationships/hyperlink" Target="http://www.futureswithoutviolence.org/content/action_center/detail/754" TargetMode="External"/><Relationship Id="rId33" Type="http://schemas.openxmlformats.org/officeDocument/2006/relationships/hyperlink" Target="http://www.cdc.gov/HealthyYouth/yrbs/index.htm" TargetMode="External"/><Relationship Id="rId38" Type="http://schemas.openxmlformats.org/officeDocument/2006/relationships/hyperlink" Target="http://www.plannedparenthood.org/files/PPFA/Griswold_v_Connecticut.pdf" TargetMode="External"/><Relationship Id="rId46" Type="http://schemas.openxmlformats.org/officeDocument/2006/relationships/hyperlink" Target="http://www.plannedparenthood.org/images/IPV_and_Reproductive_Coercion_Fact_Sheet_2012_FINAL.pdf"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jul\AppData\Local\Temp\C3_PPFA_NY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C3_PPFA_NY_Letterhead.dotx</Template>
  <TotalTime>0</TotalTime>
  <Pages>4</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PPFA</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Scheinbeim</dc:creator>
  <cp:lastModifiedBy>elogan</cp:lastModifiedBy>
  <cp:revision>2</cp:revision>
  <dcterms:created xsi:type="dcterms:W3CDTF">2013-03-19T22:30:00Z</dcterms:created>
  <dcterms:modified xsi:type="dcterms:W3CDTF">2013-03-19T22:30:00Z</dcterms:modified>
</cp:coreProperties>
</file>